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A2640D" w14:textId="000723B6" w:rsidR="008F32A5" w:rsidRDefault="008F32A5" w:rsidP="008F32A5">
      <w:pPr>
        <w:spacing w:after="0" w:line="240" w:lineRule="auto"/>
        <w:jc w:val="center"/>
        <w:rPr>
          <w:rFonts w:ascii="Arial Black" w:hAnsi="Arial Black"/>
          <w:sz w:val="28"/>
          <w:szCs w:val="28"/>
        </w:rPr>
      </w:pPr>
      <w:r>
        <w:rPr>
          <w:rFonts w:ascii="Arial Black" w:hAnsi="Arial Black"/>
          <w:sz w:val="28"/>
          <w:szCs w:val="28"/>
        </w:rPr>
        <w:t xml:space="preserve">Negotiations </w:t>
      </w:r>
      <w:r w:rsidR="0078082B">
        <w:rPr>
          <w:rFonts w:ascii="Arial Black" w:hAnsi="Arial Black"/>
          <w:sz w:val="28"/>
          <w:szCs w:val="28"/>
        </w:rPr>
        <w:t>3</w:t>
      </w:r>
    </w:p>
    <w:p w14:paraId="2A91C27F" w14:textId="77777777" w:rsidR="0078082B" w:rsidRDefault="00900234" w:rsidP="0078082B">
      <w:pPr>
        <w:spacing w:after="0" w:line="240" w:lineRule="auto"/>
        <w:jc w:val="center"/>
        <w:rPr>
          <w:rFonts w:ascii="Arial Black" w:hAnsi="Arial Black"/>
          <w:sz w:val="28"/>
          <w:szCs w:val="28"/>
        </w:rPr>
      </w:pPr>
      <w:r>
        <w:rPr>
          <w:rFonts w:ascii="Arial Black" w:hAnsi="Arial Black"/>
          <w:sz w:val="28"/>
          <w:szCs w:val="28"/>
        </w:rPr>
        <w:t>7/13</w:t>
      </w:r>
      <w:r w:rsidR="008F32A5">
        <w:rPr>
          <w:rFonts w:ascii="Arial Black" w:hAnsi="Arial Black"/>
          <w:sz w:val="28"/>
          <w:szCs w:val="28"/>
        </w:rPr>
        <w:t>/21</w:t>
      </w:r>
    </w:p>
    <w:p w14:paraId="0C293106" w14:textId="7B6D48E0" w:rsidR="0078082B" w:rsidRDefault="0078082B" w:rsidP="0078082B">
      <w:pPr>
        <w:spacing w:after="0" w:line="240" w:lineRule="auto"/>
        <w:jc w:val="center"/>
        <w:rPr>
          <w:rFonts w:ascii="Arial Black" w:hAnsi="Arial Black"/>
          <w:sz w:val="28"/>
          <w:szCs w:val="28"/>
        </w:rPr>
      </w:pPr>
      <w:r>
        <w:rPr>
          <w:rFonts w:ascii="Arial Black" w:hAnsi="Arial Black"/>
          <w:sz w:val="28"/>
          <w:szCs w:val="28"/>
        </w:rPr>
        <w:t>10:00 a.m.</w:t>
      </w:r>
    </w:p>
    <w:p w14:paraId="6EE4FE2B" w14:textId="234A7B6A" w:rsidR="008F32A5" w:rsidRDefault="0078082B" w:rsidP="0078082B">
      <w:pPr>
        <w:spacing w:after="0" w:line="240" w:lineRule="auto"/>
        <w:jc w:val="center"/>
        <w:rPr>
          <w:rFonts w:ascii="Arial Black" w:hAnsi="Arial Black"/>
          <w:sz w:val="28"/>
          <w:szCs w:val="28"/>
        </w:rPr>
      </w:pPr>
      <w:r>
        <w:rPr>
          <w:rFonts w:ascii="Arial Black" w:hAnsi="Arial Black"/>
          <w:sz w:val="28"/>
          <w:szCs w:val="28"/>
        </w:rPr>
        <w:t>Wales 203B</w:t>
      </w:r>
    </w:p>
    <w:p w14:paraId="61F7A158" w14:textId="77777777" w:rsidR="008F32A5" w:rsidRDefault="008F32A5" w:rsidP="008F32A5">
      <w:pPr>
        <w:spacing w:after="0" w:line="240" w:lineRule="auto"/>
        <w:jc w:val="center"/>
        <w:rPr>
          <w:rFonts w:ascii="Arial Black" w:hAnsi="Arial Black"/>
          <w:sz w:val="28"/>
          <w:szCs w:val="28"/>
        </w:rPr>
      </w:pPr>
      <w:r>
        <w:rPr>
          <w:rFonts w:ascii="Arial Black" w:hAnsi="Arial Black"/>
          <w:sz w:val="28"/>
          <w:szCs w:val="28"/>
        </w:rPr>
        <w:t>Committee Notes</w:t>
      </w:r>
    </w:p>
    <w:p w14:paraId="73F59232" w14:textId="77777777" w:rsidR="008F32A5" w:rsidRDefault="008F32A5" w:rsidP="008F32A5">
      <w:pPr>
        <w:spacing w:after="0" w:line="240" w:lineRule="auto"/>
        <w:jc w:val="center"/>
        <w:rPr>
          <w:rFonts w:ascii="Arial Black" w:hAnsi="Arial Black"/>
          <w:sz w:val="28"/>
          <w:szCs w:val="28"/>
        </w:rPr>
      </w:pPr>
    </w:p>
    <w:p w14:paraId="2EF67137" w14:textId="77777777" w:rsidR="008F32A5" w:rsidRDefault="008F32A5" w:rsidP="008F32A5">
      <w:pPr>
        <w:spacing w:after="0" w:line="240" w:lineRule="auto"/>
        <w:rPr>
          <w:rFonts w:ascii="Arial Black" w:hAnsi="Arial Black"/>
          <w:sz w:val="28"/>
          <w:szCs w:val="28"/>
        </w:rPr>
      </w:pPr>
      <w:r>
        <w:rPr>
          <w:rFonts w:ascii="Arial Black" w:hAnsi="Arial Black"/>
          <w:sz w:val="28"/>
          <w:szCs w:val="28"/>
        </w:rPr>
        <w:t xml:space="preserve">Present: </w:t>
      </w:r>
    </w:p>
    <w:p w14:paraId="7F89032E" w14:textId="371139B4" w:rsidR="008F32A5" w:rsidRDefault="008F32A5" w:rsidP="008F32A5">
      <w:pPr>
        <w:spacing w:after="0" w:line="240" w:lineRule="auto"/>
        <w:ind w:left="720"/>
        <w:rPr>
          <w:rFonts w:ascii="Arial Black" w:hAnsi="Arial Black"/>
          <w:sz w:val="28"/>
          <w:szCs w:val="28"/>
        </w:rPr>
      </w:pPr>
      <w:r>
        <w:rPr>
          <w:rFonts w:ascii="Arial Black" w:hAnsi="Arial Black"/>
          <w:sz w:val="28"/>
          <w:szCs w:val="28"/>
        </w:rPr>
        <w:t xml:space="preserve">Admin: Colin Leonard, Penny Haynes, Michelle Snyder, </w:t>
      </w:r>
      <w:r w:rsidR="00900234">
        <w:rPr>
          <w:rFonts w:ascii="Arial Black" w:hAnsi="Arial Black"/>
          <w:sz w:val="28"/>
          <w:szCs w:val="28"/>
        </w:rPr>
        <w:t xml:space="preserve">Jeanette Tillotson, </w:t>
      </w:r>
      <w:r>
        <w:rPr>
          <w:rFonts w:ascii="Arial Black" w:hAnsi="Arial Black"/>
          <w:sz w:val="28"/>
          <w:szCs w:val="28"/>
        </w:rPr>
        <w:t>Larry Allen</w:t>
      </w:r>
      <w:r w:rsidR="00900234">
        <w:rPr>
          <w:rFonts w:ascii="Arial Black" w:hAnsi="Arial Black"/>
          <w:sz w:val="28"/>
          <w:szCs w:val="28"/>
        </w:rPr>
        <w:t>,</w:t>
      </w:r>
      <w:r w:rsidRPr="00B36101">
        <w:rPr>
          <w:rFonts w:ascii="Arial Black" w:hAnsi="Arial Black"/>
          <w:sz w:val="28"/>
          <w:szCs w:val="28"/>
        </w:rPr>
        <w:t xml:space="preserve"> </w:t>
      </w:r>
      <w:r w:rsidR="00900234">
        <w:rPr>
          <w:rFonts w:ascii="Arial Black" w:hAnsi="Arial Black"/>
          <w:sz w:val="28"/>
          <w:szCs w:val="28"/>
        </w:rPr>
        <w:t>Diana Lenzo (notetaker)</w:t>
      </w:r>
    </w:p>
    <w:p w14:paraId="7E79445A" w14:textId="0D401CBF" w:rsidR="008F32A5" w:rsidRDefault="008F32A5" w:rsidP="008F32A5">
      <w:pPr>
        <w:spacing w:after="0" w:line="240" w:lineRule="auto"/>
        <w:ind w:left="720"/>
        <w:rPr>
          <w:rFonts w:ascii="Arial Black" w:hAnsi="Arial Black"/>
          <w:sz w:val="28"/>
          <w:szCs w:val="28"/>
        </w:rPr>
      </w:pPr>
    </w:p>
    <w:p w14:paraId="6F9B7C2A" w14:textId="2B109DF0" w:rsidR="008F32A5" w:rsidRDefault="008F32A5" w:rsidP="008F32A5">
      <w:pPr>
        <w:spacing w:after="0" w:line="240" w:lineRule="auto"/>
        <w:ind w:left="720"/>
        <w:rPr>
          <w:rFonts w:ascii="Arial Black" w:hAnsi="Arial Black"/>
          <w:sz w:val="28"/>
          <w:szCs w:val="28"/>
        </w:rPr>
      </w:pPr>
      <w:r>
        <w:rPr>
          <w:rFonts w:ascii="Arial Black" w:hAnsi="Arial Black"/>
          <w:sz w:val="28"/>
          <w:szCs w:val="28"/>
        </w:rPr>
        <w:t>SBFA: Mike Lynch, Suzanne Shepard, Tim Skinner, Julianne Martin, Julie Cooley, David M. Michalak, Dawn Graney, Lisa Antalek</w:t>
      </w:r>
      <w:r w:rsidR="00900234">
        <w:rPr>
          <w:rFonts w:ascii="Arial Black" w:hAnsi="Arial Black"/>
          <w:sz w:val="28"/>
          <w:szCs w:val="28"/>
        </w:rPr>
        <w:t>, Andrew Haggerty (guest speaker)</w:t>
      </w:r>
    </w:p>
    <w:p w14:paraId="42474BC8" w14:textId="12C643D7" w:rsidR="008F32A5" w:rsidRDefault="008F32A5" w:rsidP="008F32A5">
      <w:pPr>
        <w:spacing w:after="0" w:line="240" w:lineRule="auto"/>
        <w:ind w:left="720"/>
        <w:rPr>
          <w:rFonts w:ascii="Arial Black" w:hAnsi="Arial Black"/>
          <w:sz w:val="28"/>
          <w:szCs w:val="28"/>
        </w:rPr>
      </w:pPr>
    </w:p>
    <w:p w14:paraId="55293893" w14:textId="77777777" w:rsidR="0078082B" w:rsidRDefault="0078082B" w:rsidP="0078082B">
      <w:pPr>
        <w:spacing w:after="0" w:line="240" w:lineRule="auto"/>
        <w:jc w:val="center"/>
        <w:rPr>
          <w:rFonts w:ascii="Arial Black" w:hAnsi="Arial Black"/>
          <w:sz w:val="28"/>
          <w:szCs w:val="28"/>
        </w:rPr>
      </w:pPr>
    </w:p>
    <w:p w14:paraId="296C5305" w14:textId="099C79C5" w:rsidR="0078082B" w:rsidRDefault="0078082B" w:rsidP="0078082B">
      <w:pPr>
        <w:pStyle w:val="ListParagraph"/>
        <w:numPr>
          <w:ilvl w:val="0"/>
          <w:numId w:val="5"/>
        </w:numPr>
        <w:spacing w:after="0" w:line="240" w:lineRule="auto"/>
        <w:rPr>
          <w:rFonts w:ascii="Arial Black" w:hAnsi="Arial Black"/>
          <w:sz w:val="28"/>
          <w:szCs w:val="28"/>
        </w:rPr>
      </w:pPr>
      <w:r>
        <w:rPr>
          <w:rFonts w:ascii="Arial Black" w:hAnsi="Arial Black"/>
          <w:sz w:val="28"/>
          <w:szCs w:val="28"/>
        </w:rPr>
        <w:t>Suzanne introduced Andrew Haggerty</w:t>
      </w:r>
    </w:p>
    <w:p w14:paraId="3BB9A4B5" w14:textId="77777777" w:rsidR="0078082B" w:rsidRDefault="0078082B" w:rsidP="0078082B">
      <w:pPr>
        <w:pStyle w:val="ListParagraph"/>
        <w:numPr>
          <w:ilvl w:val="1"/>
          <w:numId w:val="5"/>
        </w:numPr>
        <w:spacing w:after="0" w:line="240" w:lineRule="auto"/>
        <w:rPr>
          <w:rFonts w:ascii="Arial Black" w:hAnsi="Arial Black"/>
          <w:sz w:val="28"/>
          <w:szCs w:val="28"/>
        </w:rPr>
      </w:pPr>
      <w:r>
        <w:rPr>
          <w:rFonts w:ascii="Arial Black" w:hAnsi="Arial Black"/>
          <w:sz w:val="28"/>
          <w:szCs w:val="28"/>
        </w:rPr>
        <w:t>PhD University of Miami, Irish and English Literature</w:t>
      </w:r>
    </w:p>
    <w:p w14:paraId="5BF08EF1" w14:textId="77777777" w:rsidR="0078082B" w:rsidRDefault="0078082B" w:rsidP="0078082B">
      <w:pPr>
        <w:pStyle w:val="ListParagraph"/>
        <w:numPr>
          <w:ilvl w:val="1"/>
          <w:numId w:val="5"/>
        </w:numPr>
        <w:spacing w:after="0" w:line="240" w:lineRule="auto"/>
        <w:rPr>
          <w:rFonts w:ascii="Arial Black" w:hAnsi="Arial Black"/>
          <w:sz w:val="28"/>
          <w:szCs w:val="28"/>
        </w:rPr>
      </w:pPr>
      <w:r>
        <w:rPr>
          <w:rFonts w:ascii="Arial Black" w:hAnsi="Arial Black"/>
          <w:sz w:val="28"/>
          <w:szCs w:val="28"/>
        </w:rPr>
        <w:t>Member of English Department since 1996</w:t>
      </w:r>
    </w:p>
    <w:p w14:paraId="36A88F90" w14:textId="582BB918" w:rsidR="0078082B" w:rsidRDefault="0078082B" w:rsidP="0078082B">
      <w:pPr>
        <w:pStyle w:val="ListParagraph"/>
        <w:numPr>
          <w:ilvl w:val="1"/>
          <w:numId w:val="5"/>
        </w:numPr>
        <w:spacing w:after="0" w:line="240" w:lineRule="auto"/>
        <w:rPr>
          <w:rFonts w:ascii="Arial Black" w:hAnsi="Arial Black"/>
          <w:sz w:val="28"/>
          <w:szCs w:val="28"/>
        </w:rPr>
      </w:pPr>
      <w:r>
        <w:rPr>
          <w:rFonts w:ascii="Arial Black" w:hAnsi="Arial Black"/>
          <w:sz w:val="28"/>
          <w:szCs w:val="28"/>
        </w:rPr>
        <w:t>Co-Aut</w:t>
      </w:r>
      <w:r w:rsidR="001A0FF6">
        <w:rPr>
          <w:rFonts w:ascii="Arial Black" w:hAnsi="Arial Black"/>
          <w:sz w:val="28"/>
          <w:szCs w:val="28"/>
        </w:rPr>
        <w:t>h</w:t>
      </w:r>
      <w:r>
        <w:rPr>
          <w:rFonts w:ascii="Arial Black" w:hAnsi="Arial Black"/>
          <w:sz w:val="28"/>
          <w:szCs w:val="28"/>
        </w:rPr>
        <w:t>or of MSCHE self study 2020-21</w:t>
      </w:r>
    </w:p>
    <w:p w14:paraId="7B98633F" w14:textId="77777777" w:rsidR="0078082B" w:rsidRDefault="0078082B" w:rsidP="0078082B">
      <w:pPr>
        <w:pStyle w:val="ListParagraph"/>
        <w:numPr>
          <w:ilvl w:val="1"/>
          <w:numId w:val="5"/>
        </w:numPr>
        <w:spacing w:after="0" w:line="240" w:lineRule="auto"/>
        <w:rPr>
          <w:rFonts w:ascii="Arial Black" w:hAnsi="Arial Black"/>
          <w:sz w:val="28"/>
          <w:szCs w:val="28"/>
        </w:rPr>
      </w:pPr>
      <w:r>
        <w:rPr>
          <w:rFonts w:ascii="Arial Black" w:hAnsi="Arial Black"/>
          <w:sz w:val="28"/>
          <w:szCs w:val="28"/>
        </w:rPr>
        <w:t>MSCHE periodic review report 2016</w:t>
      </w:r>
    </w:p>
    <w:p w14:paraId="0F911EC9" w14:textId="3F333BDC" w:rsidR="0078082B" w:rsidRPr="006962F7" w:rsidRDefault="0078082B" w:rsidP="00D61ED3">
      <w:pPr>
        <w:pStyle w:val="ListParagraph"/>
        <w:numPr>
          <w:ilvl w:val="1"/>
          <w:numId w:val="5"/>
        </w:numPr>
        <w:spacing w:after="0" w:line="240" w:lineRule="auto"/>
        <w:rPr>
          <w:rFonts w:ascii="Arial Black" w:hAnsi="Arial Black"/>
          <w:i/>
          <w:iCs/>
          <w:sz w:val="28"/>
          <w:szCs w:val="28"/>
        </w:rPr>
      </w:pPr>
      <w:r w:rsidRPr="006962F7">
        <w:rPr>
          <w:rFonts w:ascii="Arial Black" w:hAnsi="Arial Black"/>
          <w:i/>
          <w:iCs/>
          <w:sz w:val="28"/>
          <w:szCs w:val="28"/>
        </w:rPr>
        <w:t>Campus Assessment guru since about 2001</w:t>
      </w:r>
    </w:p>
    <w:p w14:paraId="4D56B2A6" w14:textId="77777777" w:rsidR="0078082B" w:rsidRDefault="0078082B" w:rsidP="0078082B">
      <w:pPr>
        <w:pStyle w:val="ListParagraph"/>
        <w:spacing w:after="0" w:line="240" w:lineRule="auto"/>
        <w:ind w:left="1080"/>
        <w:rPr>
          <w:rFonts w:ascii="Arial Black" w:hAnsi="Arial Black"/>
          <w:sz w:val="28"/>
          <w:szCs w:val="28"/>
        </w:rPr>
      </w:pPr>
    </w:p>
    <w:p w14:paraId="12107BE6" w14:textId="77777777" w:rsidR="0078082B" w:rsidRDefault="0078082B" w:rsidP="0078082B">
      <w:pPr>
        <w:pStyle w:val="ListParagraph"/>
        <w:numPr>
          <w:ilvl w:val="0"/>
          <w:numId w:val="5"/>
        </w:numPr>
        <w:spacing w:after="0" w:line="240" w:lineRule="auto"/>
        <w:rPr>
          <w:rFonts w:ascii="Arial Black" w:hAnsi="Arial Black"/>
          <w:sz w:val="28"/>
          <w:szCs w:val="28"/>
        </w:rPr>
      </w:pPr>
      <w:r>
        <w:rPr>
          <w:rFonts w:ascii="Arial Black" w:hAnsi="Arial Black"/>
          <w:sz w:val="28"/>
          <w:szCs w:val="28"/>
        </w:rPr>
        <w:t>Andrew</w:t>
      </w:r>
    </w:p>
    <w:p w14:paraId="1D6DE81F" w14:textId="38A226F1" w:rsidR="0078082B" w:rsidRDefault="0078082B" w:rsidP="0078082B">
      <w:pPr>
        <w:pStyle w:val="ListParagraph"/>
        <w:numPr>
          <w:ilvl w:val="1"/>
          <w:numId w:val="5"/>
        </w:numPr>
        <w:spacing w:after="0" w:line="240" w:lineRule="auto"/>
        <w:rPr>
          <w:rFonts w:ascii="Arial Black" w:hAnsi="Arial Black"/>
          <w:sz w:val="28"/>
          <w:szCs w:val="28"/>
        </w:rPr>
      </w:pPr>
      <w:r>
        <w:rPr>
          <w:rFonts w:ascii="Arial Black" w:hAnsi="Arial Black"/>
          <w:sz w:val="28"/>
          <w:szCs w:val="28"/>
        </w:rPr>
        <w:t>Handouts distributed to Administrative team (see attached)</w:t>
      </w:r>
    </w:p>
    <w:p w14:paraId="1C6E9E44" w14:textId="6782BC50" w:rsidR="0078082B" w:rsidRDefault="00E73878" w:rsidP="0078082B">
      <w:pPr>
        <w:pStyle w:val="ListParagraph"/>
        <w:numPr>
          <w:ilvl w:val="1"/>
          <w:numId w:val="5"/>
        </w:numPr>
        <w:spacing w:after="0" w:line="240" w:lineRule="auto"/>
        <w:rPr>
          <w:rFonts w:ascii="Arial Black" w:hAnsi="Arial Black"/>
          <w:sz w:val="28"/>
          <w:szCs w:val="28"/>
        </w:rPr>
      </w:pPr>
      <w:r>
        <w:rPr>
          <w:rFonts w:ascii="Arial Black" w:hAnsi="Arial Black"/>
          <w:sz w:val="28"/>
          <w:szCs w:val="28"/>
        </w:rPr>
        <w:t>Presentation:</w:t>
      </w:r>
    </w:p>
    <w:p w14:paraId="5ABA6899" w14:textId="3C9DBCCF" w:rsidR="0078082B" w:rsidRDefault="00466E30" w:rsidP="0078082B">
      <w:pPr>
        <w:pStyle w:val="ListParagraph"/>
        <w:numPr>
          <w:ilvl w:val="2"/>
          <w:numId w:val="5"/>
        </w:numPr>
        <w:spacing w:after="0" w:line="240" w:lineRule="auto"/>
        <w:rPr>
          <w:rFonts w:ascii="Arial Black" w:hAnsi="Arial Black"/>
          <w:sz w:val="28"/>
          <w:szCs w:val="28"/>
        </w:rPr>
      </w:pPr>
      <w:r>
        <w:rPr>
          <w:rFonts w:ascii="Arial Black" w:hAnsi="Arial Black"/>
          <w:sz w:val="28"/>
          <w:szCs w:val="28"/>
        </w:rPr>
        <w:t>MSCHE did have concerns about student evaluation: it suggested that we construct a tool that assured “high quality” and “sustainability.</w:t>
      </w:r>
      <w:r w:rsidR="00E73878">
        <w:rPr>
          <w:rFonts w:ascii="Arial Black" w:hAnsi="Arial Black"/>
          <w:sz w:val="28"/>
          <w:szCs w:val="28"/>
        </w:rPr>
        <w:t>”</w:t>
      </w:r>
      <w:r>
        <w:rPr>
          <w:rFonts w:ascii="Arial Black" w:hAnsi="Arial Black"/>
          <w:sz w:val="28"/>
          <w:szCs w:val="28"/>
        </w:rPr>
        <w:t xml:space="preserve"> </w:t>
      </w:r>
      <w:r w:rsidR="0078082B">
        <w:rPr>
          <w:rFonts w:ascii="Arial Black" w:hAnsi="Arial Black"/>
          <w:sz w:val="28"/>
          <w:szCs w:val="28"/>
        </w:rPr>
        <w:t xml:space="preserve">Frequency </w:t>
      </w:r>
      <w:r>
        <w:rPr>
          <w:rFonts w:ascii="Arial Black" w:hAnsi="Arial Black"/>
          <w:sz w:val="28"/>
          <w:szCs w:val="28"/>
        </w:rPr>
        <w:t>was</w:t>
      </w:r>
      <w:r w:rsidR="0078082B">
        <w:rPr>
          <w:rFonts w:ascii="Arial Black" w:hAnsi="Arial Black"/>
          <w:sz w:val="28"/>
          <w:szCs w:val="28"/>
        </w:rPr>
        <w:t xml:space="preserve"> not the issue articulated by MSCHE in its report</w:t>
      </w:r>
    </w:p>
    <w:p w14:paraId="3C4BA3E1" w14:textId="5F29D7D4" w:rsidR="0078082B" w:rsidRDefault="0078082B" w:rsidP="0078082B">
      <w:pPr>
        <w:pStyle w:val="ListParagraph"/>
        <w:numPr>
          <w:ilvl w:val="2"/>
          <w:numId w:val="5"/>
        </w:numPr>
        <w:spacing w:after="0" w:line="240" w:lineRule="auto"/>
        <w:rPr>
          <w:rFonts w:ascii="Arial Black" w:hAnsi="Arial Black"/>
          <w:sz w:val="28"/>
          <w:szCs w:val="28"/>
        </w:rPr>
      </w:pPr>
      <w:r>
        <w:rPr>
          <w:rFonts w:ascii="Arial Black" w:hAnsi="Arial Black"/>
          <w:sz w:val="28"/>
          <w:szCs w:val="28"/>
        </w:rPr>
        <w:lastRenderedPageBreak/>
        <w:t>Literature Review</w:t>
      </w:r>
      <w:r w:rsidR="00E73878">
        <w:rPr>
          <w:rFonts w:ascii="Arial Black" w:hAnsi="Arial Black"/>
          <w:sz w:val="28"/>
          <w:szCs w:val="28"/>
        </w:rPr>
        <w:t>, as indicated by the handouts,</w:t>
      </w:r>
      <w:r>
        <w:rPr>
          <w:rFonts w:ascii="Arial Black" w:hAnsi="Arial Black"/>
          <w:sz w:val="28"/>
          <w:szCs w:val="28"/>
        </w:rPr>
        <w:t xml:space="preserve"> reveals the complexity of the issue</w:t>
      </w:r>
    </w:p>
    <w:p w14:paraId="3CDAB09A" w14:textId="13E4487E" w:rsidR="0078082B" w:rsidRDefault="0078082B" w:rsidP="0078082B">
      <w:pPr>
        <w:pStyle w:val="ListParagraph"/>
        <w:numPr>
          <w:ilvl w:val="2"/>
          <w:numId w:val="5"/>
        </w:numPr>
        <w:spacing w:after="0" w:line="240" w:lineRule="auto"/>
        <w:rPr>
          <w:rFonts w:ascii="Arial Black" w:hAnsi="Arial Black"/>
          <w:sz w:val="28"/>
          <w:szCs w:val="28"/>
        </w:rPr>
      </w:pPr>
      <w:r>
        <w:rPr>
          <w:rFonts w:ascii="Arial Black" w:hAnsi="Arial Black"/>
          <w:sz w:val="28"/>
          <w:szCs w:val="28"/>
        </w:rPr>
        <w:t>Consensus of experts: Quality, usefulness, effectiveness</w:t>
      </w:r>
      <w:r w:rsidR="00E73878">
        <w:rPr>
          <w:rFonts w:ascii="Arial Black" w:hAnsi="Arial Black"/>
          <w:sz w:val="28"/>
          <w:szCs w:val="28"/>
        </w:rPr>
        <w:t>.</w:t>
      </w:r>
      <w:r w:rsidR="00B77FA1">
        <w:rPr>
          <w:rFonts w:ascii="Arial Black" w:hAnsi="Arial Black"/>
          <w:sz w:val="28"/>
          <w:szCs w:val="28"/>
        </w:rPr>
        <w:t xml:space="preserve"> </w:t>
      </w:r>
    </w:p>
    <w:p w14:paraId="00D719FC" w14:textId="5EC2AD70" w:rsidR="00E73878" w:rsidRPr="00E73878" w:rsidRDefault="00E73878" w:rsidP="00E73878">
      <w:pPr>
        <w:pStyle w:val="ListParagraph"/>
        <w:numPr>
          <w:ilvl w:val="2"/>
          <w:numId w:val="5"/>
        </w:numPr>
        <w:spacing w:after="0" w:line="240" w:lineRule="auto"/>
        <w:rPr>
          <w:rFonts w:ascii="Arial Black" w:hAnsi="Arial Black"/>
          <w:sz w:val="28"/>
          <w:szCs w:val="28"/>
        </w:rPr>
      </w:pPr>
      <w:r>
        <w:rPr>
          <w:rFonts w:ascii="Arial Black" w:hAnsi="Arial Black"/>
          <w:sz w:val="28"/>
          <w:szCs w:val="28"/>
        </w:rPr>
        <w:t>The current form was constructed in 200</w:t>
      </w:r>
      <w:r w:rsidR="005948E6">
        <w:rPr>
          <w:rFonts w:ascii="Arial Black" w:hAnsi="Arial Black"/>
          <w:sz w:val="28"/>
          <w:szCs w:val="28"/>
        </w:rPr>
        <w:t>4</w:t>
      </w:r>
      <w:r>
        <w:rPr>
          <w:rFonts w:ascii="Arial Black" w:hAnsi="Arial Black"/>
          <w:sz w:val="28"/>
          <w:szCs w:val="28"/>
        </w:rPr>
        <w:t>—it is due for a thorough overhaul. And that’s what MSCHE said—revise.</w:t>
      </w:r>
      <w:r w:rsidRPr="00E73878">
        <w:rPr>
          <w:rFonts w:ascii="Arial Black" w:hAnsi="Arial Black"/>
          <w:sz w:val="28"/>
          <w:szCs w:val="28"/>
        </w:rPr>
        <w:t xml:space="preserve"> </w:t>
      </w:r>
      <w:r>
        <w:rPr>
          <w:rFonts w:ascii="Arial Black" w:hAnsi="Arial Black"/>
          <w:sz w:val="28"/>
          <w:szCs w:val="28"/>
        </w:rPr>
        <w:t>It makes no sense to use a flawed tool more frequently rather than fixing the tool.</w:t>
      </w:r>
    </w:p>
    <w:p w14:paraId="6EF545E0" w14:textId="76FBDB2B" w:rsidR="00E73878" w:rsidRDefault="00E73878" w:rsidP="0078082B">
      <w:pPr>
        <w:pStyle w:val="ListParagraph"/>
        <w:numPr>
          <w:ilvl w:val="2"/>
          <w:numId w:val="5"/>
        </w:numPr>
        <w:spacing w:after="0" w:line="240" w:lineRule="auto"/>
        <w:rPr>
          <w:rFonts w:ascii="Arial Black" w:hAnsi="Arial Black"/>
          <w:sz w:val="28"/>
          <w:szCs w:val="28"/>
        </w:rPr>
      </w:pPr>
      <w:r>
        <w:rPr>
          <w:rFonts w:ascii="Arial Black" w:hAnsi="Arial Black"/>
          <w:sz w:val="28"/>
          <w:szCs w:val="28"/>
        </w:rPr>
        <w:t xml:space="preserve">The campus needs to look at the process. This is no small task and an issue nationally, not just with us. We need to look at the matters of equity, inclusion, implicit bias against minorities. NOT frequency. </w:t>
      </w:r>
    </w:p>
    <w:p w14:paraId="2CB5D0D3" w14:textId="2BBD88E2" w:rsidR="0078082B" w:rsidRDefault="0078082B" w:rsidP="0078082B">
      <w:pPr>
        <w:pStyle w:val="ListParagraph"/>
        <w:numPr>
          <w:ilvl w:val="2"/>
          <w:numId w:val="5"/>
        </w:numPr>
        <w:spacing w:after="0" w:line="240" w:lineRule="auto"/>
        <w:rPr>
          <w:rFonts w:ascii="Arial Black" w:hAnsi="Arial Black"/>
          <w:sz w:val="28"/>
          <w:szCs w:val="28"/>
        </w:rPr>
      </w:pPr>
      <w:r w:rsidRPr="00B77FA1">
        <w:rPr>
          <w:rFonts w:ascii="Arial Black" w:hAnsi="Arial Black"/>
          <w:sz w:val="28"/>
          <w:szCs w:val="28"/>
          <w:u w:val="single"/>
        </w:rPr>
        <w:t>Solution</w:t>
      </w:r>
      <w:r>
        <w:rPr>
          <w:rFonts w:ascii="Arial Black" w:hAnsi="Arial Black"/>
          <w:sz w:val="28"/>
          <w:szCs w:val="28"/>
        </w:rPr>
        <w:t xml:space="preserve">: Remove from Negotiations and explore </w:t>
      </w:r>
      <w:r w:rsidR="00E73878">
        <w:rPr>
          <w:rFonts w:ascii="Arial Black" w:hAnsi="Arial Black"/>
          <w:sz w:val="28"/>
          <w:szCs w:val="28"/>
        </w:rPr>
        <w:t>revision through</w:t>
      </w:r>
      <w:r>
        <w:rPr>
          <w:rFonts w:ascii="Arial Black" w:hAnsi="Arial Black"/>
          <w:sz w:val="28"/>
          <w:szCs w:val="28"/>
        </w:rPr>
        <w:t xml:space="preserve"> the Committee on Evaluation</w:t>
      </w:r>
      <w:r w:rsidR="00E73878">
        <w:rPr>
          <w:rFonts w:ascii="Arial Black" w:hAnsi="Arial Black"/>
          <w:sz w:val="28"/>
          <w:szCs w:val="28"/>
        </w:rPr>
        <w:t xml:space="preserve"> established in the Contract, Article 40D. Students could also be invited to participate in the construction of the tool.</w:t>
      </w:r>
      <w:r w:rsidR="00B77FA1">
        <w:rPr>
          <w:rFonts w:ascii="Arial Black" w:hAnsi="Arial Black"/>
          <w:sz w:val="28"/>
          <w:szCs w:val="28"/>
        </w:rPr>
        <w:t xml:space="preserve"> It may look simple, but it is very complex and deserves adequate attention. If we make a good faith effort and bring student voice into the conversation, frequency will take care of itself. I want feedback to improve my teaching, and so do most teachers. Faculty will want to use it frequently if they trust it. Use the current structure and do what the accreditors say—fix the instrument.</w:t>
      </w:r>
    </w:p>
    <w:p w14:paraId="5618F010" w14:textId="77777777" w:rsidR="0078082B" w:rsidRDefault="0078082B" w:rsidP="0078082B">
      <w:pPr>
        <w:pStyle w:val="ListParagraph"/>
        <w:numPr>
          <w:ilvl w:val="2"/>
          <w:numId w:val="5"/>
        </w:numPr>
        <w:spacing w:after="0" w:line="240" w:lineRule="auto"/>
        <w:rPr>
          <w:rFonts w:ascii="Arial Black" w:hAnsi="Arial Black"/>
          <w:sz w:val="28"/>
          <w:szCs w:val="28"/>
        </w:rPr>
      </w:pPr>
      <w:r>
        <w:rPr>
          <w:rFonts w:ascii="Arial Black" w:hAnsi="Arial Black"/>
          <w:sz w:val="28"/>
          <w:szCs w:val="28"/>
        </w:rPr>
        <w:t>Diversity</w:t>
      </w:r>
    </w:p>
    <w:p w14:paraId="15BE859C" w14:textId="3A0AED96" w:rsidR="0078082B" w:rsidRDefault="0078082B" w:rsidP="0078082B">
      <w:pPr>
        <w:pStyle w:val="ListParagraph"/>
        <w:numPr>
          <w:ilvl w:val="2"/>
          <w:numId w:val="5"/>
        </w:numPr>
        <w:spacing w:after="0" w:line="240" w:lineRule="auto"/>
        <w:rPr>
          <w:rFonts w:ascii="Arial Black" w:hAnsi="Arial Black"/>
          <w:sz w:val="28"/>
          <w:szCs w:val="28"/>
        </w:rPr>
      </w:pPr>
      <w:r>
        <w:rPr>
          <w:rFonts w:ascii="Arial Black" w:hAnsi="Arial Black"/>
          <w:sz w:val="28"/>
          <w:szCs w:val="28"/>
        </w:rPr>
        <w:t>Shared governance</w:t>
      </w:r>
    </w:p>
    <w:p w14:paraId="5049713A" w14:textId="77777777" w:rsidR="00DA0507" w:rsidRDefault="00DA0507" w:rsidP="00DA0507">
      <w:pPr>
        <w:pStyle w:val="ListParagraph"/>
        <w:spacing w:after="0" w:line="240" w:lineRule="auto"/>
        <w:ind w:left="2160"/>
        <w:rPr>
          <w:rFonts w:ascii="Arial Black" w:hAnsi="Arial Black"/>
          <w:sz w:val="28"/>
          <w:szCs w:val="28"/>
        </w:rPr>
      </w:pPr>
    </w:p>
    <w:p w14:paraId="2529CDA4" w14:textId="0F63D4A4" w:rsidR="00B77FA1" w:rsidRDefault="00B77FA1" w:rsidP="00D61ED3">
      <w:pPr>
        <w:pStyle w:val="ListParagraph"/>
        <w:numPr>
          <w:ilvl w:val="0"/>
          <w:numId w:val="5"/>
        </w:numPr>
        <w:spacing w:after="0" w:line="240" w:lineRule="auto"/>
        <w:rPr>
          <w:rFonts w:ascii="Arial Black" w:hAnsi="Arial Black"/>
          <w:sz w:val="28"/>
          <w:szCs w:val="28"/>
        </w:rPr>
      </w:pPr>
      <w:r w:rsidRPr="00D61ED3">
        <w:rPr>
          <w:rFonts w:ascii="Arial Black" w:hAnsi="Arial Black"/>
          <w:sz w:val="28"/>
          <w:szCs w:val="28"/>
        </w:rPr>
        <w:t>M</w:t>
      </w:r>
      <w:r w:rsidR="00D61ED3" w:rsidRPr="00D61ED3">
        <w:rPr>
          <w:rFonts w:ascii="Arial Black" w:hAnsi="Arial Black"/>
          <w:sz w:val="28"/>
          <w:szCs w:val="28"/>
        </w:rPr>
        <w:t>L: The process is on page 46, Item #D: “Committee on Evaluation.” Our proposal is to pull this from the current proposal and put it into the process outlined in Item D. Have people work on it separately.</w:t>
      </w:r>
    </w:p>
    <w:p w14:paraId="03E15C4B" w14:textId="77777777" w:rsidR="00D61ED3" w:rsidRDefault="00D61ED3" w:rsidP="00D61ED3">
      <w:pPr>
        <w:pStyle w:val="ListParagraph"/>
        <w:spacing w:after="0" w:line="240" w:lineRule="auto"/>
        <w:ind w:left="1080"/>
        <w:rPr>
          <w:rFonts w:ascii="Arial Black" w:hAnsi="Arial Black"/>
          <w:sz w:val="28"/>
          <w:szCs w:val="28"/>
        </w:rPr>
      </w:pPr>
    </w:p>
    <w:p w14:paraId="5AB02E79" w14:textId="37582D7F" w:rsidR="00D61ED3" w:rsidRDefault="00D61ED3" w:rsidP="00D61ED3">
      <w:pPr>
        <w:spacing w:after="0" w:line="240" w:lineRule="auto"/>
        <w:ind w:left="1080"/>
        <w:rPr>
          <w:rFonts w:ascii="Arial Black" w:hAnsi="Arial Black"/>
          <w:sz w:val="28"/>
          <w:szCs w:val="28"/>
        </w:rPr>
      </w:pPr>
      <w:r>
        <w:rPr>
          <w:rFonts w:ascii="Arial Black" w:hAnsi="Arial Black"/>
          <w:sz w:val="28"/>
          <w:szCs w:val="28"/>
        </w:rPr>
        <w:t>CL: Does your proposal say leave the language “as is” in contract?</w:t>
      </w:r>
    </w:p>
    <w:p w14:paraId="4CD6265F" w14:textId="1D12472E" w:rsidR="00D61ED3" w:rsidRDefault="00D61ED3" w:rsidP="00D61ED3">
      <w:pPr>
        <w:spacing w:after="0" w:line="240" w:lineRule="auto"/>
        <w:ind w:left="1080"/>
        <w:rPr>
          <w:rFonts w:ascii="Arial Black" w:hAnsi="Arial Black"/>
          <w:sz w:val="28"/>
          <w:szCs w:val="28"/>
        </w:rPr>
      </w:pPr>
    </w:p>
    <w:p w14:paraId="6141802F" w14:textId="48D5D203" w:rsidR="00823A6D" w:rsidRDefault="00823A6D" w:rsidP="00D61ED3">
      <w:pPr>
        <w:spacing w:after="0" w:line="240" w:lineRule="auto"/>
        <w:ind w:left="1080"/>
        <w:rPr>
          <w:rFonts w:ascii="Arial Black" w:hAnsi="Arial Black"/>
          <w:sz w:val="28"/>
          <w:szCs w:val="28"/>
        </w:rPr>
      </w:pPr>
      <w:r>
        <w:rPr>
          <w:rFonts w:ascii="Arial Black" w:hAnsi="Arial Black"/>
          <w:sz w:val="28"/>
          <w:szCs w:val="28"/>
        </w:rPr>
        <w:t>ML: Yes. The CE may come back with a recommendation on frequency—or not.</w:t>
      </w:r>
    </w:p>
    <w:p w14:paraId="4DE69AC0" w14:textId="22CB938A" w:rsidR="00823A6D" w:rsidRDefault="00823A6D" w:rsidP="00D61ED3">
      <w:pPr>
        <w:spacing w:after="0" w:line="240" w:lineRule="auto"/>
        <w:ind w:left="1080"/>
        <w:rPr>
          <w:rFonts w:ascii="Arial Black" w:hAnsi="Arial Black"/>
          <w:sz w:val="28"/>
          <w:szCs w:val="28"/>
        </w:rPr>
      </w:pPr>
    </w:p>
    <w:p w14:paraId="76E7DC29" w14:textId="42609139" w:rsidR="00823A6D" w:rsidRDefault="00823A6D" w:rsidP="00D61ED3">
      <w:pPr>
        <w:spacing w:after="0" w:line="240" w:lineRule="auto"/>
        <w:ind w:left="1080"/>
        <w:rPr>
          <w:rFonts w:ascii="Arial Black" w:hAnsi="Arial Black"/>
          <w:sz w:val="28"/>
          <w:szCs w:val="28"/>
        </w:rPr>
      </w:pPr>
      <w:r>
        <w:rPr>
          <w:rFonts w:ascii="Arial Black" w:hAnsi="Arial Black"/>
          <w:sz w:val="28"/>
          <w:szCs w:val="28"/>
        </w:rPr>
        <w:t>CL: Is there a standard followed by tenured faculty?</w:t>
      </w:r>
    </w:p>
    <w:p w14:paraId="0DB00436" w14:textId="349E508D" w:rsidR="00823A6D" w:rsidRDefault="00823A6D" w:rsidP="00D61ED3">
      <w:pPr>
        <w:spacing w:after="0" w:line="240" w:lineRule="auto"/>
        <w:ind w:left="1080"/>
        <w:rPr>
          <w:rFonts w:ascii="Arial Black" w:hAnsi="Arial Black"/>
          <w:sz w:val="28"/>
          <w:szCs w:val="28"/>
        </w:rPr>
      </w:pPr>
    </w:p>
    <w:p w14:paraId="38850F42" w14:textId="410A02AB" w:rsidR="00823A6D" w:rsidRDefault="00823A6D" w:rsidP="00D61ED3">
      <w:pPr>
        <w:spacing w:after="0" w:line="240" w:lineRule="auto"/>
        <w:ind w:left="1080"/>
        <w:rPr>
          <w:rFonts w:ascii="Arial Black" w:hAnsi="Arial Black"/>
          <w:sz w:val="28"/>
          <w:szCs w:val="28"/>
        </w:rPr>
      </w:pPr>
      <w:r>
        <w:rPr>
          <w:rFonts w:ascii="Arial Black" w:hAnsi="Arial Black"/>
          <w:sz w:val="28"/>
          <w:szCs w:val="28"/>
        </w:rPr>
        <w:t>AH: Pandemic. Online students don’t participate; f2f you cannot tell how seriously they take it. They are students.</w:t>
      </w:r>
    </w:p>
    <w:p w14:paraId="381533A9" w14:textId="206BB68F" w:rsidR="00823A6D" w:rsidRDefault="00823A6D" w:rsidP="00D61ED3">
      <w:pPr>
        <w:spacing w:after="0" w:line="240" w:lineRule="auto"/>
        <w:ind w:left="1080"/>
        <w:rPr>
          <w:rFonts w:ascii="Arial Black" w:hAnsi="Arial Black"/>
          <w:sz w:val="28"/>
          <w:szCs w:val="28"/>
        </w:rPr>
      </w:pPr>
    </w:p>
    <w:p w14:paraId="5F474F75" w14:textId="69FBBB25" w:rsidR="00823A6D" w:rsidRDefault="00823A6D" w:rsidP="00D61ED3">
      <w:pPr>
        <w:spacing w:after="0" w:line="240" w:lineRule="auto"/>
        <w:ind w:left="1080"/>
        <w:rPr>
          <w:rFonts w:ascii="Arial Black" w:hAnsi="Arial Black"/>
          <w:sz w:val="28"/>
          <w:szCs w:val="28"/>
        </w:rPr>
      </w:pPr>
      <w:r>
        <w:rPr>
          <w:rFonts w:ascii="Arial Black" w:hAnsi="Arial Black"/>
          <w:sz w:val="28"/>
          <w:szCs w:val="28"/>
        </w:rPr>
        <w:t>SS: My Eng 110 students told the librarian I hadn’t prepared them for research—even though we spent 2 weeks on it and I was standing right there!</w:t>
      </w:r>
    </w:p>
    <w:p w14:paraId="794765CF" w14:textId="4319C191" w:rsidR="00823A6D" w:rsidRDefault="00823A6D" w:rsidP="00D61ED3">
      <w:pPr>
        <w:spacing w:after="0" w:line="240" w:lineRule="auto"/>
        <w:ind w:left="1080"/>
        <w:rPr>
          <w:rFonts w:ascii="Arial Black" w:hAnsi="Arial Black"/>
          <w:sz w:val="28"/>
          <w:szCs w:val="28"/>
        </w:rPr>
      </w:pPr>
    </w:p>
    <w:p w14:paraId="4E23ABD2" w14:textId="19543754" w:rsidR="00823A6D" w:rsidRDefault="00823A6D" w:rsidP="00D61ED3">
      <w:pPr>
        <w:spacing w:after="0" w:line="240" w:lineRule="auto"/>
        <w:ind w:left="1080"/>
        <w:rPr>
          <w:rFonts w:ascii="Arial Black" w:hAnsi="Arial Black"/>
          <w:sz w:val="28"/>
          <w:szCs w:val="28"/>
        </w:rPr>
      </w:pPr>
      <w:r>
        <w:rPr>
          <w:rFonts w:ascii="Arial Black" w:hAnsi="Arial Black"/>
          <w:sz w:val="28"/>
          <w:szCs w:val="28"/>
        </w:rPr>
        <w:t>CL: As the father of teenagers, I hear you!</w:t>
      </w:r>
    </w:p>
    <w:p w14:paraId="4EDB5FF7" w14:textId="50FD6763" w:rsidR="00823A6D" w:rsidRDefault="00823A6D" w:rsidP="00D61ED3">
      <w:pPr>
        <w:spacing w:after="0" w:line="240" w:lineRule="auto"/>
        <w:ind w:left="1080"/>
        <w:rPr>
          <w:rFonts w:ascii="Arial Black" w:hAnsi="Arial Black"/>
          <w:sz w:val="28"/>
          <w:szCs w:val="28"/>
        </w:rPr>
      </w:pPr>
    </w:p>
    <w:p w14:paraId="247426F2" w14:textId="2C89A0D4" w:rsidR="00823A6D" w:rsidRDefault="00823A6D" w:rsidP="00D61ED3">
      <w:pPr>
        <w:spacing w:after="0" w:line="240" w:lineRule="auto"/>
        <w:ind w:left="1080"/>
        <w:rPr>
          <w:rFonts w:ascii="Arial Black" w:hAnsi="Arial Black"/>
          <w:sz w:val="28"/>
          <w:szCs w:val="28"/>
        </w:rPr>
      </w:pPr>
      <w:r>
        <w:rPr>
          <w:rFonts w:ascii="Arial Black" w:hAnsi="Arial Black"/>
          <w:sz w:val="28"/>
          <w:szCs w:val="28"/>
        </w:rPr>
        <w:t>CL: frequency</w:t>
      </w:r>
    </w:p>
    <w:p w14:paraId="36EBA7ED" w14:textId="77777777" w:rsidR="00DA0507" w:rsidRDefault="00DA0507" w:rsidP="00D61ED3">
      <w:pPr>
        <w:spacing w:after="0" w:line="240" w:lineRule="auto"/>
        <w:ind w:left="1080"/>
        <w:rPr>
          <w:rFonts w:ascii="Arial Black" w:hAnsi="Arial Black"/>
          <w:sz w:val="28"/>
          <w:szCs w:val="28"/>
        </w:rPr>
      </w:pPr>
    </w:p>
    <w:p w14:paraId="31C1CFC4" w14:textId="099610CF" w:rsidR="00823A6D" w:rsidRDefault="00823A6D" w:rsidP="00D61ED3">
      <w:pPr>
        <w:spacing w:after="0" w:line="240" w:lineRule="auto"/>
        <w:ind w:left="1080"/>
        <w:rPr>
          <w:rFonts w:ascii="Arial Black" w:hAnsi="Arial Black"/>
          <w:sz w:val="28"/>
          <w:szCs w:val="28"/>
        </w:rPr>
      </w:pPr>
      <w:r>
        <w:rPr>
          <w:rFonts w:ascii="Arial Black" w:hAnsi="Arial Black"/>
          <w:sz w:val="28"/>
          <w:szCs w:val="28"/>
        </w:rPr>
        <w:t>AH: quality</w:t>
      </w:r>
    </w:p>
    <w:p w14:paraId="5D0F8347" w14:textId="77777777" w:rsidR="00DA0507" w:rsidRDefault="00DA0507" w:rsidP="00D61ED3">
      <w:pPr>
        <w:spacing w:after="0" w:line="240" w:lineRule="auto"/>
        <w:ind w:left="1080"/>
        <w:rPr>
          <w:rFonts w:ascii="Arial Black" w:hAnsi="Arial Black"/>
          <w:sz w:val="28"/>
          <w:szCs w:val="28"/>
        </w:rPr>
      </w:pPr>
    </w:p>
    <w:p w14:paraId="0EBB9784" w14:textId="372C2FD5" w:rsidR="00823A6D" w:rsidRDefault="00823A6D" w:rsidP="00D61ED3">
      <w:pPr>
        <w:spacing w:after="0" w:line="240" w:lineRule="auto"/>
        <w:ind w:left="1080"/>
        <w:rPr>
          <w:rFonts w:ascii="Arial Black" w:hAnsi="Arial Black"/>
          <w:sz w:val="28"/>
          <w:szCs w:val="28"/>
        </w:rPr>
      </w:pPr>
      <w:r>
        <w:rPr>
          <w:rFonts w:ascii="Arial Black" w:hAnsi="Arial Black"/>
          <w:sz w:val="28"/>
          <w:szCs w:val="28"/>
        </w:rPr>
        <w:t xml:space="preserve">CL: </w:t>
      </w:r>
      <w:r w:rsidR="00972F56">
        <w:rPr>
          <w:rFonts w:ascii="Arial Black" w:hAnsi="Arial Black"/>
          <w:sz w:val="28"/>
          <w:szCs w:val="28"/>
        </w:rPr>
        <w:t xml:space="preserve">(Reads from the MSCHE Report) the current instrument is </w:t>
      </w:r>
      <w:r>
        <w:rPr>
          <w:rFonts w:ascii="Arial Black" w:hAnsi="Arial Black"/>
          <w:sz w:val="28"/>
          <w:szCs w:val="28"/>
        </w:rPr>
        <w:t xml:space="preserve">neither </w:t>
      </w:r>
      <w:r w:rsidR="001A0FF6">
        <w:rPr>
          <w:rFonts w:ascii="Arial Black" w:hAnsi="Arial Black"/>
          <w:sz w:val="28"/>
          <w:szCs w:val="28"/>
        </w:rPr>
        <w:t>“</w:t>
      </w:r>
      <w:r>
        <w:rPr>
          <w:rFonts w:ascii="Arial Black" w:hAnsi="Arial Black"/>
          <w:sz w:val="28"/>
          <w:szCs w:val="28"/>
        </w:rPr>
        <w:t>organized</w:t>
      </w:r>
      <w:r w:rsidR="001A0FF6">
        <w:rPr>
          <w:rFonts w:ascii="Arial Black" w:hAnsi="Arial Black"/>
          <w:sz w:val="28"/>
          <w:szCs w:val="28"/>
        </w:rPr>
        <w:t>”</w:t>
      </w:r>
      <w:r>
        <w:rPr>
          <w:rFonts w:ascii="Arial Black" w:hAnsi="Arial Black"/>
          <w:sz w:val="28"/>
          <w:szCs w:val="28"/>
        </w:rPr>
        <w:t xml:space="preserve"> nor </w:t>
      </w:r>
      <w:r w:rsidR="001A0FF6">
        <w:rPr>
          <w:rFonts w:ascii="Arial Black" w:hAnsi="Arial Black"/>
          <w:sz w:val="28"/>
          <w:szCs w:val="28"/>
        </w:rPr>
        <w:t>“</w:t>
      </w:r>
      <w:r>
        <w:rPr>
          <w:rFonts w:ascii="Arial Black" w:hAnsi="Arial Black"/>
          <w:sz w:val="28"/>
          <w:szCs w:val="28"/>
        </w:rPr>
        <w:t>sustainable.</w:t>
      </w:r>
      <w:r w:rsidR="001A0FF6">
        <w:rPr>
          <w:rFonts w:ascii="Arial Black" w:hAnsi="Arial Black"/>
          <w:sz w:val="28"/>
          <w:szCs w:val="28"/>
        </w:rPr>
        <w:t>”</w:t>
      </w:r>
      <w:r>
        <w:rPr>
          <w:rFonts w:ascii="Arial Black" w:hAnsi="Arial Black"/>
          <w:sz w:val="28"/>
          <w:szCs w:val="28"/>
        </w:rPr>
        <w:t xml:space="preserve"> The Admin is hearing that it is not happening.</w:t>
      </w:r>
    </w:p>
    <w:p w14:paraId="3533CD94" w14:textId="77777777" w:rsidR="00DA0507" w:rsidRDefault="00DA0507" w:rsidP="00D61ED3">
      <w:pPr>
        <w:spacing w:after="0" w:line="240" w:lineRule="auto"/>
        <w:ind w:left="1080"/>
        <w:rPr>
          <w:rFonts w:ascii="Arial Black" w:hAnsi="Arial Black"/>
          <w:sz w:val="28"/>
          <w:szCs w:val="28"/>
        </w:rPr>
      </w:pPr>
    </w:p>
    <w:p w14:paraId="529319AE" w14:textId="1F628062" w:rsidR="00823A6D" w:rsidRDefault="00823A6D" w:rsidP="00D61ED3">
      <w:pPr>
        <w:spacing w:after="0" w:line="240" w:lineRule="auto"/>
        <w:ind w:left="1080"/>
        <w:rPr>
          <w:rFonts w:ascii="Arial Black" w:hAnsi="Arial Black"/>
          <w:sz w:val="28"/>
          <w:szCs w:val="28"/>
        </w:rPr>
      </w:pPr>
      <w:r>
        <w:rPr>
          <w:rFonts w:ascii="Arial Black" w:hAnsi="Arial Black"/>
          <w:sz w:val="28"/>
          <w:szCs w:val="28"/>
        </w:rPr>
        <w:t>AH: What is your evidence?</w:t>
      </w:r>
    </w:p>
    <w:p w14:paraId="20E3EC5F" w14:textId="77777777" w:rsidR="00DA0507" w:rsidRDefault="00DA0507" w:rsidP="00D61ED3">
      <w:pPr>
        <w:spacing w:after="0" w:line="240" w:lineRule="auto"/>
        <w:ind w:left="1080"/>
        <w:rPr>
          <w:rFonts w:ascii="Arial Black" w:hAnsi="Arial Black"/>
          <w:sz w:val="28"/>
          <w:szCs w:val="28"/>
        </w:rPr>
      </w:pPr>
    </w:p>
    <w:p w14:paraId="5CA1EF44" w14:textId="62EFB7E6" w:rsidR="00823A6D" w:rsidRDefault="00823A6D" w:rsidP="00D61ED3">
      <w:pPr>
        <w:spacing w:after="0" w:line="240" w:lineRule="auto"/>
        <w:ind w:left="1080"/>
        <w:rPr>
          <w:rFonts w:ascii="Arial Black" w:hAnsi="Arial Black"/>
          <w:sz w:val="28"/>
          <w:szCs w:val="28"/>
        </w:rPr>
      </w:pPr>
      <w:r>
        <w:rPr>
          <w:rFonts w:ascii="Arial Black" w:hAnsi="Arial Black"/>
          <w:sz w:val="28"/>
          <w:szCs w:val="28"/>
        </w:rPr>
        <w:t>CL: You wrote the report and you don’t know what the evidence is?</w:t>
      </w:r>
    </w:p>
    <w:p w14:paraId="216EE605" w14:textId="77777777" w:rsidR="00DA0507" w:rsidRDefault="00DA0507" w:rsidP="00D61ED3">
      <w:pPr>
        <w:spacing w:after="0" w:line="240" w:lineRule="auto"/>
        <w:ind w:left="1080"/>
        <w:rPr>
          <w:rFonts w:ascii="Arial Black" w:hAnsi="Arial Black"/>
          <w:sz w:val="28"/>
          <w:szCs w:val="28"/>
        </w:rPr>
      </w:pPr>
    </w:p>
    <w:p w14:paraId="1B7D9C70" w14:textId="1B34D0E8" w:rsidR="00823A6D" w:rsidRDefault="00823A6D" w:rsidP="00D61ED3">
      <w:pPr>
        <w:spacing w:after="0" w:line="240" w:lineRule="auto"/>
        <w:ind w:left="1080"/>
        <w:rPr>
          <w:rFonts w:ascii="Arial Black" w:hAnsi="Arial Black"/>
          <w:sz w:val="28"/>
          <w:szCs w:val="28"/>
        </w:rPr>
      </w:pPr>
      <w:r>
        <w:rPr>
          <w:rFonts w:ascii="Arial Black" w:hAnsi="Arial Black"/>
          <w:sz w:val="28"/>
          <w:szCs w:val="28"/>
        </w:rPr>
        <w:t xml:space="preserve">AH: I </w:t>
      </w:r>
      <w:r w:rsidR="00516D74">
        <w:rPr>
          <w:rFonts w:ascii="Arial Black" w:hAnsi="Arial Black"/>
          <w:sz w:val="28"/>
          <w:szCs w:val="28"/>
        </w:rPr>
        <w:t>co-</w:t>
      </w:r>
      <w:r>
        <w:rPr>
          <w:rFonts w:ascii="Arial Black" w:hAnsi="Arial Black"/>
          <w:sz w:val="28"/>
          <w:szCs w:val="28"/>
        </w:rPr>
        <w:t xml:space="preserve">wrote the report to MSCHE but we just got their evaluation </w:t>
      </w:r>
      <w:r w:rsidR="00DA0507">
        <w:rPr>
          <w:rFonts w:ascii="Arial Black" w:hAnsi="Arial Black"/>
          <w:sz w:val="28"/>
          <w:szCs w:val="28"/>
        </w:rPr>
        <w:t xml:space="preserve">report </w:t>
      </w:r>
      <w:r>
        <w:rPr>
          <w:rFonts w:ascii="Arial Black" w:hAnsi="Arial Black"/>
          <w:sz w:val="28"/>
          <w:szCs w:val="28"/>
        </w:rPr>
        <w:t>yesterday.</w:t>
      </w:r>
      <w:r w:rsidR="006962F7">
        <w:rPr>
          <w:rFonts w:ascii="Arial Black" w:hAnsi="Arial Black"/>
          <w:sz w:val="28"/>
          <w:szCs w:val="28"/>
        </w:rPr>
        <w:t xml:space="preserve"> This is what we have in our hands</w:t>
      </w:r>
      <w:r w:rsidR="00972F56">
        <w:rPr>
          <w:rFonts w:ascii="Arial Black" w:hAnsi="Arial Black"/>
          <w:sz w:val="28"/>
          <w:szCs w:val="28"/>
        </w:rPr>
        <w:t xml:space="preserve"> and what you </w:t>
      </w:r>
      <w:r w:rsidR="00DA0507">
        <w:rPr>
          <w:rFonts w:ascii="Arial Black" w:hAnsi="Arial Black"/>
          <w:sz w:val="28"/>
          <w:szCs w:val="28"/>
        </w:rPr>
        <w:t xml:space="preserve">just </w:t>
      </w:r>
      <w:r w:rsidR="00972F56">
        <w:rPr>
          <w:rFonts w:ascii="Arial Black" w:hAnsi="Arial Black"/>
          <w:sz w:val="28"/>
          <w:szCs w:val="28"/>
        </w:rPr>
        <w:t>read from.</w:t>
      </w:r>
    </w:p>
    <w:p w14:paraId="7525E074" w14:textId="4920AFE9" w:rsidR="00823A6D" w:rsidRDefault="00823A6D" w:rsidP="00D61ED3">
      <w:pPr>
        <w:spacing w:after="0" w:line="240" w:lineRule="auto"/>
        <w:ind w:left="1080"/>
        <w:rPr>
          <w:rFonts w:ascii="Arial Black" w:hAnsi="Arial Black"/>
          <w:sz w:val="28"/>
          <w:szCs w:val="28"/>
        </w:rPr>
      </w:pPr>
    </w:p>
    <w:p w14:paraId="06095B89" w14:textId="0312A54F" w:rsidR="00823A6D" w:rsidRDefault="00823A6D" w:rsidP="00D61ED3">
      <w:pPr>
        <w:spacing w:after="0" w:line="240" w:lineRule="auto"/>
        <w:ind w:left="1080"/>
        <w:rPr>
          <w:rFonts w:ascii="Arial Black" w:hAnsi="Arial Black"/>
          <w:sz w:val="28"/>
          <w:szCs w:val="28"/>
        </w:rPr>
      </w:pPr>
      <w:r>
        <w:rPr>
          <w:rFonts w:ascii="Arial Black" w:hAnsi="Arial Black"/>
          <w:sz w:val="28"/>
          <w:szCs w:val="28"/>
        </w:rPr>
        <w:t>CL: I want your view of the deficiencies you see. What about the agency of the students, the purchasers of the services?</w:t>
      </w:r>
    </w:p>
    <w:p w14:paraId="7D5C83CA" w14:textId="6138D026" w:rsidR="00823A6D" w:rsidRDefault="00823A6D" w:rsidP="00D61ED3">
      <w:pPr>
        <w:spacing w:after="0" w:line="240" w:lineRule="auto"/>
        <w:ind w:left="1080"/>
        <w:rPr>
          <w:rFonts w:ascii="Arial Black" w:hAnsi="Arial Black"/>
          <w:sz w:val="28"/>
          <w:szCs w:val="28"/>
        </w:rPr>
      </w:pPr>
    </w:p>
    <w:p w14:paraId="5B9624A2" w14:textId="72462628" w:rsidR="00823A6D" w:rsidRDefault="00823A6D" w:rsidP="00D61ED3">
      <w:pPr>
        <w:spacing w:after="0" w:line="240" w:lineRule="auto"/>
        <w:ind w:left="1080"/>
        <w:rPr>
          <w:rFonts w:ascii="Arial Black" w:hAnsi="Arial Black"/>
          <w:sz w:val="28"/>
          <w:szCs w:val="28"/>
        </w:rPr>
      </w:pPr>
      <w:r>
        <w:rPr>
          <w:rFonts w:ascii="Arial Black" w:hAnsi="Arial Black"/>
          <w:sz w:val="28"/>
          <w:szCs w:val="28"/>
        </w:rPr>
        <w:t>AH: I want to see the raw data. I will provide evidence but I want to see the raw data for your claims. Our students have a lot of agency.</w:t>
      </w:r>
    </w:p>
    <w:p w14:paraId="0832B031" w14:textId="1B9DEB65" w:rsidR="00823A6D" w:rsidRDefault="00823A6D" w:rsidP="00D61ED3">
      <w:pPr>
        <w:spacing w:after="0" w:line="240" w:lineRule="auto"/>
        <w:ind w:left="1080"/>
        <w:rPr>
          <w:rFonts w:ascii="Arial Black" w:hAnsi="Arial Black"/>
          <w:sz w:val="28"/>
          <w:szCs w:val="28"/>
        </w:rPr>
      </w:pPr>
    </w:p>
    <w:p w14:paraId="145C3FE3" w14:textId="70D1C1D7" w:rsidR="00823A6D" w:rsidRDefault="00823A6D" w:rsidP="00D61ED3">
      <w:pPr>
        <w:spacing w:after="0" w:line="240" w:lineRule="auto"/>
        <w:ind w:left="1080"/>
        <w:rPr>
          <w:rFonts w:ascii="Arial Black" w:hAnsi="Arial Black"/>
          <w:sz w:val="28"/>
          <w:szCs w:val="28"/>
        </w:rPr>
      </w:pPr>
      <w:r>
        <w:rPr>
          <w:rFonts w:ascii="Arial Black" w:hAnsi="Arial Black"/>
          <w:sz w:val="28"/>
          <w:szCs w:val="28"/>
        </w:rPr>
        <w:t>CL: Since you refuse to indicate the flaws in the instrument, then we’re done.</w:t>
      </w:r>
    </w:p>
    <w:p w14:paraId="3A0645FC" w14:textId="1DB7B3EF" w:rsidR="00823A6D" w:rsidRDefault="00823A6D" w:rsidP="00D61ED3">
      <w:pPr>
        <w:spacing w:after="0" w:line="240" w:lineRule="auto"/>
        <w:ind w:left="1080"/>
        <w:rPr>
          <w:rFonts w:ascii="Arial Black" w:hAnsi="Arial Black"/>
          <w:sz w:val="28"/>
          <w:szCs w:val="28"/>
        </w:rPr>
      </w:pPr>
    </w:p>
    <w:p w14:paraId="2B7E9411" w14:textId="01404720" w:rsidR="00823A6D" w:rsidRDefault="00823A6D" w:rsidP="00D61ED3">
      <w:pPr>
        <w:spacing w:after="0" w:line="240" w:lineRule="auto"/>
        <w:ind w:left="1080"/>
        <w:rPr>
          <w:rFonts w:ascii="Arial Black" w:hAnsi="Arial Black"/>
          <w:sz w:val="28"/>
          <w:szCs w:val="28"/>
        </w:rPr>
      </w:pPr>
      <w:r>
        <w:rPr>
          <w:rFonts w:ascii="Arial Black" w:hAnsi="Arial Black"/>
          <w:sz w:val="28"/>
          <w:szCs w:val="28"/>
        </w:rPr>
        <w:t>AH: I am asking that we focus on what MSCHE is asking. Familiarize yourself with the process.</w:t>
      </w:r>
    </w:p>
    <w:p w14:paraId="19F555CB" w14:textId="73E904F1" w:rsidR="00823A6D" w:rsidRDefault="00823A6D" w:rsidP="00D61ED3">
      <w:pPr>
        <w:spacing w:after="0" w:line="240" w:lineRule="auto"/>
        <w:ind w:left="1080"/>
        <w:rPr>
          <w:rFonts w:ascii="Arial Black" w:hAnsi="Arial Black"/>
          <w:sz w:val="28"/>
          <w:szCs w:val="28"/>
        </w:rPr>
      </w:pPr>
    </w:p>
    <w:p w14:paraId="4D6F7FBB" w14:textId="29B544D2" w:rsidR="00823A6D" w:rsidRDefault="00823A6D" w:rsidP="00D61ED3">
      <w:pPr>
        <w:spacing w:after="0" w:line="240" w:lineRule="auto"/>
        <w:ind w:left="1080"/>
        <w:rPr>
          <w:rFonts w:ascii="Arial Black" w:hAnsi="Arial Black"/>
          <w:sz w:val="28"/>
          <w:szCs w:val="28"/>
        </w:rPr>
      </w:pPr>
      <w:r>
        <w:rPr>
          <w:rFonts w:ascii="Arial Black" w:hAnsi="Arial Black"/>
          <w:sz w:val="28"/>
          <w:szCs w:val="28"/>
        </w:rPr>
        <w:t xml:space="preserve">ML: We have used this </w:t>
      </w:r>
      <w:r w:rsidR="00DA0507">
        <w:rPr>
          <w:rFonts w:ascii="Arial Black" w:hAnsi="Arial Black"/>
          <w:sz w:val="28"/>
          <w:szCs w:val="28"/>
        </w:rPr>
        <w:t>Evaluation C</w:t>
      </w:r>
      <w:r>
        <w:rPr>
          <w:rFonts w:ascii="Arial Black" w:hAnsi="Arial Black"/>
          <w:sz w:val="28"/>
          <w:szCs w:val="28"/>
        </w:rPr>
        <w:t>ommittee successfully in the past.</w:t>
      </w:r>
    </w:p>
    <w:p w14:paraId="3390F803" w14:textId="5B876D05" w:rsidR="001C25A6" w:rsidRDefault="001C25A6" w:rsidP="00D61ED3">
      <w:pPr>
        <w:spacing w:after="0" w:line="240" w:lineRule="auto"/>
        <w:ind w:left="1080"/>
        <w:rPr>
          <w:rFonts w:ascii="Arial Black" w:hAnsi="Arial Black"/>
          <w:sz w:val="28"/>
          <w:szCs w:val="28"/>
        </w:rPr>
      </w:pPr>
    </w:p>
    <w:p w14:paraId="756E422A" w14:textId="29A00E61" w:rsidR="001C25A6" w:rsidRDefault="001C25A6" w:rsidP="00D61ED3">
      <w:pPr>
        <w:spacing w:after="0" w:line="240" w:lineRule="auto"/>
        <w:ind w:left="1080"/>
        <w:rPr>
          <w:rFonts w:ascii="Arial Black" w:hAnsi="Arial Black"/>
          <w:sz w:val="28"/>
          <w:szCs w:val="28"/>
        </w:rPr>
      </w:pPr>
      <w:r>
        <w:rPr>
          <w:rFonts w:ascii="Arial Black" w:hAnsi="Arial Black"/>
          <w:sz w:val="28"/>
          <w:szCs w:val="28"/>
        </w:rPr>
        <w:t>CL: When?</w:t>
      </w:r>
    </w:p>
    <w:p w14:paraId="7C5466B7" w14:textId="4CF5859F" w:rsidR="001C25A6" w:rsidRDefault="001C25A6" w:rsidP="00D61ED3">
      <w:pPr>
        <w:spacing w:after="0" w:line="240" w:lineRule="auto"/>
        <w:ind w:left="1080"/>
        <w:rPr>
          <w:rFonts w:ascii="Arial Black" w:hAnsi="Arial Black"/>
          <w:sz w:val="28"/>
          <w:szCs w:val="28"/>
        </w:rPr>
      </w:pPr>
    </w:p>
    <w:p w14:paraId="02140A72" w14:textId="13CE855A" w:rsidR="001C25A6" w:rsidRDefault="001C25A6" w:rsidP="00D61ED3">
      <w:pPr>
        <w:spacing w:after="0" w:line="240" w:lineRule="auto"/>
        <w:ind w:left="1080"/>
        <w:rPr>
          <w:rFonts w:ascii="Arial Black" w:hAnsi="Arial Black"/>
          <w:sz w:val="28"/>
          <w:szCs w:val="28"/>
        </w:rPr>
      </w:pPr>
      <w:r>
        <w:rPr>
          <w:rFonts w:ascii="Arial Black" w:hAnsi="Arial Black"/>
          <w:sz w:val="28"/>
          <w:szCs w:val="28"/>
        </w:rPr>
        <w:t>TS: 6 months ago</w:t>
      </w:r>
    </w:p>
    <w:p w14:paraId="74DE77F4" w14:textId="15ACB691" w:rsidR="001C25A6" w:rsidRDefault="001C25A6" w:rsidP="00D61ED3">
      <w:pPr>
        <w:spacing w:after="0" w:line="240" w:lineRule="auto"/>
        <w:ind w:left="1080"/>
        <w:rPr>
          <w:rFonts w:ascii="Arial Black" w:hAnsi="Arial Black"/>
          <w:sz w:val="28"/>
          <w:szCs w:val="28"/>
        </w:rPr>
      </w:pPr>
    </w:p>
    <w:p w14:paraId="1DE493F2" w14:textId="2A1DEE57" w:rsidR="001C25A6" w:rsidRDefault="001C25A6" w:rsidP="00D61ED3">
      <w:pPr>
        <w:spacing w:after="0" w:line="240" w:lineRule="auto"/>
        <w:ind w:left="1080"/>
        <w:rPr>
          <w:rFonts w:ascii="Arial Black" w:hAnsi="Arial Black"/>
          <w:sz w:val="28"/>
          <w:szCs w:val="28"/>
        </w:rPr>
      </w:pPr>
      <w:r>
        <w:rPr>
          <w:rFonts w:ascii="Arial Black" w:hAnsi="Arial Black"/>
          <w:sz w:val="28"/>
          <w:szCs w:val="28"/>
        </w:rPr>
        <w:t>CL: When do they meet</w:t>
      </w:r>
      <w:r w:rsidR="00DA0507">
        <w:rPr>
          <w:rFonts w:ascii="Arial Black" w:hAnsi="Arial Black"/>
          <w:sz w:val="28"/>
          <w:szCs w:val="28"/>
        </w:rPr>
        <w:t>?</w:t>
      </w:r>
    </w:p>
    <w:p w14:paraId="439A8667" w14:textId="1A22E880" w:rsidR="001C25A6" w:rsidRDefault="001C25A6" w:rsidP="00D61ED3">
      <w:pPr>
        <w:spacing w:after="0" w:line="240" w:lineRule="auto"/>
        <w:ind w:left="1080"/>
        <w:rPr>
          <w:rFonts w:ascii="Arial Black" w:hAnsi="Arial Black"/>
          <w:sz w:val="28"/>
          <w:szCs w:val="28"/>
        </w:rPr>
      </w:pPr>
    </w:p>
    <w:p w14:paraId="483E2A20" w14:textId="0B7426E0" w:rsidR="001C25A6" w:rsidRDefault="001C25A6" w:rsidP="00D61ED3">
      <w:pPr>
        <w:spacing w:after="0" w:line="240" w:lineRule="auto"/>
        <w:ind w:left="1080"/>
        <w:rPr>
          <w:rFonts w:ascii="Arial Black" w:hAnsi="Arial Black"/>
          <w:sz w:val="28"/>
          <w:szCs w:val="28"/>
        </w:rPr>
      </w:pPr>
      <w:r>
        <w:rPr>
          <w:rFonts w:ascii="Arial Black" w:hAnsi="Arial Black"/>
          <w:sz w:val="28"/>
          <w:szCs w:val="28"/>
        </w:rPr>
        <w:t>ML: They are called when needed</w:t>
      </w:r>
    </w:p>
    <w:p w14:paraId="02040C56" w14:textId="7059F21E" w:rsidR="001C25A6" w:rsidRDefault="001C25A6" w:rsidP="00D61ED3">
      <w:pPr>
        <w:spacing w:after="0" w:line="240" w:lineRule="auto"/>
        <w:ind w:left="1080"/>
        <w:rPr>
          <w:rFonts w:ascii="Arial Black" w:hAnsi="Arial Black"/>
          <w:sz w:val="28"/>
          <w:szCs w:val="28"/>
        </w:rPr>
      </w:pPr>
    </w:p>
    <w:p w14:paraId="45AA4F8D" w14:textId="105A960F" w:rsidR="001C25A6" w:rsidRDefault="001C25A6" w:rsidP="00D61ED3">
      <w:pPr>
        <w:spacing w:after="0" w:line="240" w:lineRule="auto"/>
        <w:ind w:left="1080"/>
        <w:rPr>
          <w:rFonts w:ascii="Arial Black" w:hAnsi="Arial Black"/>
          <w:sz w:val="28"/>
          <w:szCs w:val="28"/>
        </w:rPr>
      </w:pPr>
      <w:r>
        <w:rPr>
          <w:rFonts w:ascii="Arial Black" w:hAnsi="Arial Black"/>
          <w:sz w:val="28"/>
          <w:szCs w:val="28"/>
        </w:rPr>
        <w:t xml:space="preserve">PH: No evidence </w:t>
      </w:r>
      <w:r w:rsidR="006962F7">
        <w:rPr>
          <w:rFonts w:ascii="Arial Black" w:hAnsi="Arial Black"/>
          <w:sz w:val="28"/>
          <w:szCs w:val="28"/>
        </w:rPr>
        <w:t>student evaluation</w:t>
      </w:r>
      <w:r>
        <w:rPr>
          <w:rFonts w:ascii="Arial Black" w:hAnsi="Arial Black"/>
          <w:sz w:val="28"/>
          <w:szCs w:val="28"/>
        </w:rPr>
        <w:t xml:space="preserve"> is happening in every class.</w:t>
      </w:r>
    </w:p>
    <w:p w14:paraId="4CDFC496" w14:textId="3F859D3D" w:rsidR="001C25A6" w:rsidRDefault="001C25A6" w:rsidP="00D61ED3">
      <w:pPr>
        <w:spacing w:after="0" w:line="240" w:lineRule="auto"/>
        <w:ind w:left="1080"/>
        <w:rPr>
          <w:rFonts w:ascii="Arial Black" w:hAnsi="Arial Black"/>
          <w:sz w:val="28"/>
          <w:szCs w:val="28"/>
        </w:rPr>
      </w:pPr>
    </w:p>
    <w:p w14:paraId="03EDF279" w14:textId="594D4AB8" w:rsidR="001C25A6" w:rsidRDefault="001C25A6" w:rsidP="00D61ED3">
      <w:pPr>
        <w:spacing w:after="0" w:line="240" w:lineRule="auto"/>
        <w:ind w:left="1080"/>
        <w:rPr>
          <w:rFonts w:ascii="Arial Black" w:hAnsi="Arial Black"/>
          <w:sz w:val="28"/>
          <w:szCs w:val="28"/>
        </w:rPr>
      </w:pPr>
      <w:r>
        <w:rPr>
          <w:rFonts w:ascii="Arial Black" w:hAnsi="Arial Black"/>
          <w:sz w:val="28"/>
          <w:szCs w:val="28"/>
        </w:rPr>
        <w:t>AH: I want to participate—I would be happy to. Call the committee.</w:t>
      </w:r>
    </w:p>
    <w:p w14:paraId="05386581" w14:textId="5F9AA9D4" w:rsidR="00DA0507" w:rsidRDefault="00DA0507" w:rsidP="00D61ED3">
      <w:pPr>
        <w:spacing w:after="0" w:line="240" w:lineRule="auto"/>
        <w:ind w:left="1080"/>
        <w:rPr>
          <w:rFonts w:ascii="Arial Black" w:hAnsi="Arial Black"/>
          <w:sz w:val="28"/>
          <w:szCs w:val="28"/>
        </w:rPr>
      </w:pPr>
    </w:p>
    <w:p w14:paraId="4B720B0C" w14:textId="34F84D27" w:rsidR="00DA0507" w:rsidRDefault="00DA0507" w:rsidP="00D61ED3">
      <w:pPr>
        <w:spacing w:after="0" w:line="240" w:lineRule="auto"/>
        <w:ind w:left="1080"/>
        <w:rPr>
          <w:rFonts w:ascii="Arial Black" w:hAnsi="Arial Black"/>
          <w:sz w:val="28"/>
          <w:szCs w:val="28"/>
        </w:rPr>
      </w:pPr>
      <w:r>
        <w:rPr>
          <w:rFonts w:ascii="Arial Black" w:hAnsi="Arial Black"/>
          <w:sz w:val="28"/>
          <w:szCs w:val="28"/>
        </w:rPr>
        <w:t>(some more back-and-forth)</w:t>
      </w:r>
    </w:p>
    <w:p w14:paraId="3B13CA7A" w14:textId="014B6BA9" w:rsidR="001C25A6" w:rsidRDefault="001C25A6" w:rsidP="00D61ED3">
      <w:pPr>
        <w:spacing w:after="0" w:line="240" w:lineRule="auto"/>
        <w:ind w:left="1080"/>
        <w:rPr>
          <w:rFonts w:ascii="Arial Black" w:hAnsi="Arial Black"/>
          <w:sz w:val="28"/>
          <w:szCs w:val="28"/>
        </w:rPr>
      </w:pPr>
    </w:p>
    <w:p w14:paraId="456DF4DB" w14:textId="03E02D81" w:rsidR="001C25A6" w:rsidRDefault="001C25A6" w:rsidP="00D61ED3">
      <w:pPr>
        <w:spacing w:after="0" w:line="240" w:lineRule="auto"/>
        <w:ind w:left="1080"/>
        <w:rPr>
          <w:rFonts w:ascii="Arial Black" w:hAnsi="Arial Black"/>
          <w:sz w:val="28"/>
          <w:szCs w:val="28"/>
        </w:rPr>
      </w:pPr>
      <w:r>
        <w:rPr>
          <w:rFonts w:ascii="Arial Black" w:hAnsi="Arial Black"/>
          <w:sz w:val="28"/>
          <w:szCs w:val="28"/>
        </w:rPr>
        <w:t xml:space="preserve">AH: This </w:t>
      </w:r>
      <w:r w:rsidR="006962F7">
        <w:rPr>
          <w:rFonts w:ascii="Arial Black" w:hAnsi="Arial Black"/>
          <w:sz w:val="28"/>
          <w:szCs w:val="28"/>
        </w:rPr>
        <w:t>discussion</w:t>
      </w:r>
      <w:r>
        <w:rPr>
          <w:rFonts w:ascii="Arial Black" w:hAnsi="Arial Black"/>
          <w:sz w:val="28"/>
          <w:szCs w:val="28"/>
        </w:rPr>
        <w:t xml:space="preserve"> is no longer productive.</w:t>
      </w:r>
    </w:p>
    <w:p w14:paraId="1D003397" w14:textId="2BC7E36D" w:rsidR="0069795B" w:rsidRDefault="0069795B" w:rsidP="00D61ED3">
      <w:pPr>
        <w:spacing w:after="0" w:line="240" w:lineRule="auto"/>
        <w:ind w:left="1080"/>
        <w:rPr>
          <w:rFonts w:ascii="Arial Black" w:hAnsi="Arial Black"/>
          <w:sz w:val="28"/>
          <w:szCs w:val="28"/>
        </w:rPr>
      </w:pPr>
    </w:p>
    <w:p w14:paraId="2E6C8F96" w14:textId="30864607" w:rsidR="0069795B" w:rsidRDefault="0069795B" w:rsidP="00D61ED3">
      <w:pPr>
        <w:spacing w:after="0" w:line="240" w:lineRule="auto"/>
        <w:ind w:left="1080"/>
        <w:rPr>
          <w:rFonts w:ascii="Arial Black" w:hAnsi="Arial Black"/>
          <w:sz w:val="28"/>
          <w:szCs w:val="28"/>
        </w:rPr>
      </w:pPr>
      <w:r>
        <w:rPr>
          <w:rFonts w:ascii="Arial Black" w:hAnsi="Arial Black"/>
          <w:sz w:val="28"/>
          <w:szCs w:val="28"/>
        </w:rPr>
        <w:t>ML ended the discussion</w:t>
      </w:r>
    </w:p>
    <w:p w14:paraId="2A394C24" w14:textId="732AD37F" w:rsidR="0069795B" w:rsidRDefault="0069795B" w:rsidP="00D61ED3">
      <w:pPr>
        <w:spacing w:after="0" w:line="240" w:lineRule="auto"/>
        <w:ind w:left="1080"/>
        <w:rPr>
          <w:rFonts w:ascii="Arial Black" w:hAnsi="Arial Black"/>
          <w:sz w:val="28"/>
          <w:szCs w:val="28"/>
        </w:rPr>
      </w:pPr>
    </w:p>
    <w:p w14:paraId="4D00A7D9" w14:textId="6D45CE52" w:rsidR="0069795B" w:rsidRDefault="0069795B" w:rsidP="0069795B">
      <w:pPr>
        <w:pStyle w:val="ListParagraph"/>
        <w:numPr>
          <w:ilvl w:val="0"/>
          <w:numId w:val="5"/>
        </w:numPr>
        <w:spacing w:after="0" w:line="240" w:lineRule="auto"/>
        <w:rPr>
          <w:rFonts w:ascii="Arial Black" w:hAnsi="Arial Black"/>
          <w:sz w:val="28"/>
          <w:szCs w:val="28"/>
        </w:rPr>
      </w:pPr>
      <w:r>
        <w:rPr>
          <w:rFonts w:ascii="Arial Black" w:hAnsi="Arial Black"/>
          <w:sz w:val="28"/>
          <w:szCs w:val="28"/>
        </w:rPr>
        <w:t>CL: Let’s talk about Dental. Do you know the history of this.</w:t>
      </w:r>
    </w:p>
    <w:p w14:paraId="75332429" w14:textId="77777777" w:rsidR="0069795B" w:rsidRDefault="0069795B" w:rsidP="0069795B">
      <w:pPr>
        <w:pStyle w:val="ListParagraph"/>
        <w:spacing w:after="0" w:line="240" w:lineRule="auto"/>
        <w:ind w:left="1080"/>
        <w:rPr>
          <w:rFonts w:ascii="Arial Black" w:hAnsi="Arial Black"/>
          <w:sz w:val="28"/>
          <w:szCs w:val="28"/>
        </w:rPr>
      </w:pPr>
    </w:p>
    <w:p w14:paraId="2A0917FA" w14:textId="163C5696" w:rsidR="0069795B" w:rsidRDefault="0069795B" w:rsidP="0069795B">
      <w:pPr>
        <w:pStyle w:val="ListParagraph"/>
        <w:spacing w:after="0" w:line="240" w:lineRule="auto"/>
        <w:ind w:left="1080"/>
        <w:rPr>
          <w:rFonts w:ascii="Arial Black" w:hAnsi="Arial Black"/>
          <w:sz w:val="28"/>
          <w:szCs w:val="28"/>
        </w:rPr>
      </w:pPr>
      <w:r>
        <w:rPr>
          <w:rFonts w:ascii="Arial Black" w:hAnsi="Arial Black"/>
          <w:sz w:val="28"/>
          <w:szCs w:val="28"/>
        </w:rPr>
        <w:t>JM: No it was before my time. I have no idea why the FA became the managers. I do know that the inclusion of the adjuncts added another level.  There are two plans: Basic, which is 100% covered by the Collee and Opt In where we pay the difference.</w:t>
      </w:r>
    </w:p>
    <w:p w14:paraId="23D2720A" w14:textId="5B6DB04A" w:rsidR="0069795B" w:rsidRDefault="0069795B" w:rsidP="0069795B">
      <w:pPr>
        <w:pStyle w:val="ListParagraph"/>
        <w:spacing w:after="0" w:line="240" w:lineRule="auto"/>
        <w:ind w:left="1080"/>
        <w:rPr>
          <w:rFonts w:ascii="Arial Black" w:hAnsi="Arial Black"/>
          <w:sz w:val="28"/>
          <w:szCs w:val="28"/>
        </w:rPr>
      </w:pPr>
    </w:p>
    <w:p w14:paraId="1A10EBBD" w14:textId="5D334357" w:rsidR="0069795B" w:rsidRDefault="0069795B" w:rsidP="0069795B">
      <w:pPr>
        <w:pStyle w:val="ListParagraph"/>
        <w:spacing w:after="0" w:line="240" w:lineRule="auto"/>
        <w:ind w:left="1080"/>
        <w:rPr>
          <w:rFonts w:ascii="Arial Black" w:hAnsi="Arial Black"/>
          <w:sz w:val="28"/>
          <w:szCs w:val="28"/>
        </w:rPr>
      </w:pPr>
      <w:r>
        <w:rPr>
          <w:rFonts w:ascii="Arial Black" w:hAnsi="Arial Black"/>
          <w:sz w:val="28"/>
          <w:szCs w:val="28"/>
        </w:rPr>
        <w:t>CL: Projected numbers are confusing.</w:t>
      </w:r>
    </w:p>
    <w:p w14:paraId="12AB459D" w14:textId="4F9A45D1" w:rsidR="0069795B" w:rsidRDefault="0069795B" w:rsidP="0069795B">
      <w:pPr>
        <w:pStyle w:val="ListParagraph"/>
        <w:spacing w:after="0" w:line="240" w:lineRule="auto"/>
        <w:ind w:left="1080"/>
        <w:rPr>
          <w:rFonts w:ascii="Arial Black" w:hAnsi="Arial Black"/>
          <w:sz w:val="28"/>
          <w:szCs w:val="28"/>
        </w:rPr>
      </w:pPr>
    </w:p>
    <w:p w14:paraId="6C753C17" w14:textId="4D03D838" w:rsidR="0069795B" w:rsidRDefault="0069795B" w:rsidP="0069795B">
      <w:pPr>
        <w:pStyle w:val="ListParagraph"/>
        <w:spacing w:after="0" w:line="240" w:lineRule="auto"/>
        <w:ind w:left="1080"/>
        <w:rPr>
          <w:rFonts w:ascii="Arial Black" w:hAnsi="Arial Black"/>
          <w:sz w:val="28"/>
          <w:szCs w:val="28"/>
        </w:rPr>
      </w:pPr>
      <w:r>
        <w:rPr>
          <w:rFonts w:ascii="Arial Black" w:hAnsi="Arial Black"/>
          <w:sz w:val="28"/>
          <w:szCs w:val="28"/>
        </w:rPr>
        <w:t>JM: They were switched by Excellus and they refuse to fix it. It will get fixed next year.</w:t>
      </w:r>
    </w:p>
    <w:p w14:paraId="278AC8EB" w14:textId="124A9A6B" w:rsidR="0069795B" w:rsidRDefault="0069795B" w:rsidP="0069795B">
      <w:pPr>
        <w:pStyle w:val="ListParagraph"/>
        <w:spacing w:after="0" w:line="240" w:lineRule="auto"/>
        <w:ind w:left="1080"/>
        <w:rPr>
          <w:rFonts w:ascii="Arial Black" w:hAnsi="Arial Black"/>
          <w:sz w:val="28"/>
          <w:szCs w:val="28"/>
        </w:rPr>
      </w:pPr>
    </w:p>
    <w:p w14:paraId="5312B371" w14:textId="4FEE8FD8" w:rsidR="0069795B" w:rsidRDefault="0069795B" w:rsidP="0069795B">
      <w:pPr>
        <w:pStyle w:val="ListParagraph"/>
        <w:spacing w:after="0" w:line="240" w:lineRule="auto"/>
        <w:ind w:left="1080"/>
        <w:rPr>
          <w:rFonts w:ascii="Arial Black" w:hAnsi="Arial Black"/>
          <w:sz w:val="28"/>
          <w:szCs w:val="28"/>
        </w:rPr>
      </w:pPr>
      <w:r>
        <w:rPr>
          <w:rFonts w:ascii="Arial Black" w:hAnsi="Arial Black"/>
          <w:sz w:val="28"/>
          <w:szCs w:val="28"/>
        </w:rPr>
        <w:t>CL: Why start in March? It does not match the plans of the other 2 units.</w:t>
      </w:r>
    </w:p>
    <w:p w14:paraId="0E114024" w14:textId="46D6636B" w:rsidR="0069795B" w:rsidRDefault="0069795B" w:rsidP="0069795B">
      <w:pPr>
        <w:pStyle w:val="ListParagraph"/>
        <w:spacing w:after="0" w:line="240" w:lineRule="auto"/>
        <w:ind w:left="1080"/>
        <w:rPr>
          <w:rFonts w:ascii="Arial Black" w:hAnsi="Arial Black"/>
          <w:sz w:val="28"/>
          <w:szCs w:val="28"/>
        </w:rPr>
      </w:pPr>
    </w:p>
    <w:p w14:paraId="29B0DE82" w14:textId="6BC976E4" w:rsidR="0069795B" w:rsidRDefault="0069795B" w:rsidP="0069795B">
      <w:pPr>
        <w:pStyle w:val="ListParagraph"/>
        <w:spacing w:after="0" w:line="240" w:lineRule="auto"/>
        <w:ind w:left="1080"/>
        <w:rPr>
          <w:rFonts w:ascii="Arial Black" w:hAnsi="Arial Black"/>
          <w:sz w:val="28"/>
          <w:szCs w:val="28"/>
        </w:rPr>
      </w:pPr>
      <w:r>
        <w:rPr>
          <w:rFonts w:ascii="Arial Black" w:hAnsi="Arial Black"/>
          <w:sz w:val="28"/>
          <w:szCs w:val="28"/>
        </w:rPr>
        <w:t>JM: I don’t know. Retirees—it depends on if they continue as adjuncts. There are about 3 grandfathered people (with spouses) who the College pays in full.</w:t>
      </w:r>
    </w:p>
    <w:p w14:paraId="2AE2FEC4" w14:textId="61547B72" w:rsidR="0069795B" w:rsidRDefault="0069795B" w:rsidP="0069795B">
      <w:pPr>
        <w:pStyle w:val="ListParagraph"/>
        <w:spacing w:after="0" w:line="240" w:lineRule="auto"/>
        <w:ind w:left="1080"/>
        <w:rPr>
          <w:rFonts w:ascii="Arial Black" w:hAnsi="Arial Black"/>
          <w:sz w:val="28"/>
          <w:szCs w:val="28"/>
        </w:rPr>
      </w:pPr>
    </w:p>
    <w:p w14:paraId="0110A0E1" w14:textId="61B3D049" w:rsidR="0069795B" w:rsidRDefault="0069795B" w:rsidP="0069795B">
      <w:pPr>
        <w:pStyle w:val="ListParagraph"/>
        <w:spacing w:after="0" w:line="240" w:lineRule="auto"/>
        <w:ind w:left="1080"/>
        <w:rPr>
          <w:rFonts w:ascii="Arial Black" w:hAnsi="Arial Black"/>
          <w:sz w:val="28"/>
          <w:szCs w:val="28"/>
        </w:rPr>
      </w:pPr>
      <w:r>
        <w:rPr>
          <w:rFonts w:ascii="Arial Black" w:hAnsi="Arial Black"/>
          <w:sz w:val="28"/>
          <w:szCs w:val="28"/>
        </w:rPr>
        <w:t>CL: You are not asking for any changes, correct?</w:t>
      </w:r>
    </w:p>
    <w:p w14:paraId="4A4A76D5" w14:textId="25BD9BF4" w:rsidR="0069795B" w:rsidRDefault="0069795B" w:rsidP="0069795B">
      <w:pPr>
        <w:pStyle w:val="ListParagraph"/>
        <w:spacing w:after="0" w:line="240" w:lineRule="auto"/>
        <w:ind w:left="1080"/>
        <w:rPr>
          <w:rFonts w:ascii="Arial Black" w:hAnsi="Arial Black"/>
          <w:sz w:val="28"/>
          <w:szCs w:val="28"/>
        </w:rPr>
      </w:pPr>
    </w:p>
    <w:p w14:paraId="7614998F" w14:textId="21E83660" w:rsidR="0069795B" w:rsidRDefault="0069795B" w:rsidP="0069795B">
      <w:pPr>
        <w:pStyle w:val="ListParagraph"/>
        <w:spacing w:after="0" w:line="240" w:lineRule="auto"/>
        <w:ind w:left="1080"/>
        <w:rPr>
          <w:rFonts w:ascii="Arial Black" w:hAnsi="Arial Black"/>
          <w:sz w:val="28"/>
          <w:szCs w:val="28"/>
        </w:rPr>
      </w:pPr>
      <w:r>
        <w:rPr>
          <w:rFonts w:ascii="Arial Black" w:hAnsi="Arial Black"/>
          <w:sz w:val="28"/>
          <w:szCs w:val="28"/>
        </w:rPr>
        <w:t>JM: Correct.</w:t>
      </w:r>
    </w:p>
    <w:p w14:paraId="647AD1CC" w14:textId="56CF5F8B" w:rsidR="0069795B" w:rsidRDefault="0069795B" w:rsidP="0069795B">
      <w:pPr>
        <w:pStyle w:val="ListParagraph"/>
        <w:spacing w:after="0" w:line="240" w:lineRule="auto"/>
        <w:ind w:left="1080"/>
        <w:rPr>
          <w:rFonts w:ascii="Arial Black" w:hAnsi="Arial Black"/>
          <w:sz w:val="28"/>
          <w:szCs w:val="28"/>
        </w:rPr>
      </w:pPr>
    </w:p>
    <w:p w14:paraId="6C912891" w14:textId="567E359E" w:rsidR="0069795B" w:rsidRDefault="00795D28" w:rsidP="00795D28">
      <w:pPr>
        <w:pStyle w:val="ListParagraph"/>
        <w:numPr>
          <w:ilvl w:val="0"/>
          <w:numId w:val="5"/>
        </w:numPr>
        <w:spacing w:after="0" w:line="240" w:lineRule="auto"/>
        <w:rPr>
          <w:rFonts w:ascii="Arial Black" w:hAnsi="Arial Black"/>
          <w:sz w:val="28"/>
          <w:szCs w:val="28"/>
        </w:rPr>
      </w:pPr>
      <w:r>
        <w:rPr>
          <w:rFonts w:ascii="Arial Black" w:hAnsi="Arial Black"/>
          <w:sz w:val="28"/>
          <w:szCs w:val="28"/>
        </w:rPr>
        <w:t>ML: We would like a little more clarity on the Health Insurance premiums. Those for the retirees are more than current members. Very close. What are the people over 65 put on?</w:t>
      </w:r>
    </w:p>
    <w:p w14:paraId="42DBC816" w14:textId="0309A9D4" w:rsidR="00795D28" w:rsidRDefault="00795D28" w:rsidP="00795D28">
      <w:pPr>
        <w:spacing w:after="0" w:line="240" w:lineRule="auto"/>
        <w:ind w:left="1080"/>
        <w:rPr>
          <w:rFonts w:ascii="Arial Black" w:hAnsi="Arial Black"/>
          <w:sz w:val="28"/>
          <w:szCs w:val="28"/>
        </w:rPr>
      </w:pPr>
      <w:r>
        <w:rPr>
          <w:rFonts w:ascii="Arial Black" w:hAnsi="Arial Black"/>
          <w:sz w:val="28"/>
          <w:szCs w:val="28"/>
        </w:rPr>
        <w:t>CL: We will get back to you on that.</w:t>
      </w:r>
    </w:p>
    <w:p w14:paraId="24C4EA02" w14:textId="315206DA" w:rsidR="00795D28" w:rsidRDefault="00795D28" w:rsidP="00795D28">
      <w:pPr>
        <w:spacing w:after="0" w:line="240" w:lineRule="auto"/>
        <w:ind w:left="1080"/>
        <w:rPr>
          <w:rFonts w:ascii="Arial Black" w:hAnsi="Arial Black"/>
          <w:sz w:val="28"/>
          <w:szCs w:val="28"/>
        </w:rPr>
      </w:pPr>
    </w:p>
    <w:p w14:paraId="32DDA58C" w14:textId="5EB0F79D" w:rsidR="00795D28" w:rsidRDefault="00795D28" w:rsidP="00795D28">
      <w:pPr>
        <w:spacing w:after="0" w:line="240" w:lineRule="auto"/>
        <w:rPr>
          <w:rFonts w:ascii="Arial Black" w:hAnsi="Arial Black"/>
          <w:sz w:val="28"/>
          <w:szCs w:val="28"/>
        </w:rPr>
      </w:pPr>
      <w:r>
        <w:rPr>
          <w:rFonts w:ascii="Arial Black" w:hAnsi="Arial Black"/>
          <w:sz w:val="28"/>
          <w:szCs w:val="28"/>
        </w:rPr>
        <w:t>CAUCUS called for by Admin (20 minutes)</w:t>
      </w:r>
    </w:p>
    <w:p w14:paraId="4618399F" w14:textId="2A675EB5" w:rsidR="00795D28" w:rsidRDefault="00795D28" w:rsidP="00795D28">
      <w:pPr>
        <w:spacing w:after="0" w:line="240" w:lineRule="auto"/>
        <w:rPr>
          <w:rFonts w:ascii="Arial Black" w:hAnsi="Arial Black"/>
          <w:sz w:val="28"/>
          <w:szCs w:val="28"/>
        </w:rPr>
      </w:pPr>
    </w:p>
    <w:p w14:paraId="5AA90657" w14:textId="52BA6F92" w:rsidR="00795D28" w:rsidRDefault="00795D28" w:rsidP="00795D28">
      <w:pPr>
        <w:spacing w:after="0" w:line="240" w:lineRule="auto"/>
        <w:rPr>
          <w:rFonts w:ascii="Arial Black" w:hAnsi="Arial Black"/>
          <w:sz w:val="28"/>
          <w:szCs w:val="28"/>
        </w:rPr>
      </w:pPr>
      <w:r>
        <w:rPr>
          <w:rFonts w:ascii="Arial Black" w:hAnsi="Arial Black"/>
          <w:sz w:val="28"/>
          <w:szCs w:val="28"/>
        </w:rPr>
        <w:t>11:33 Reconvene</w:t>
      </w:r>
    </w:p>
    <w:p w14:paraId="55570555" w14:textId="06746327" w:rsidR="00795D28" w:rsidRDefault="00795D28" w:rsidP="00795D28">
      <w:pPr>
        <w:spacing w:after="0" w:line="240" w:lineRule="auto"/>
        <w:rPr>
          <w:rFonts w:ascii="Arial Black" w:hAnsi="Arial Black"/>
          <w:sz w:val="28"/>
          <w:szCs w:val="28"/>
        </w:rPr>
      </w:pPr>
    </w:p>
    <w:p w14:paraId="3A0C7768" w14:textId="5905E929" w:rsidR="00795D28" w:rsidRDefault="00795D28" w:rsidP="00795D28">
      <w:pPr>
        <w:spacing w:after="0" w:line="240" w:lineRule="auto"/>
        <w:rPr>
          <w:rFonts w:ascii="Arial Black" w:hAnsi="Arial Black"/>
          <w:sz w:val="28"/>
          <w:szCs w:val="28"/>
        </w:rPr>
      </w:pPr>
      <w:r>
        <w:rPr>
          <w:rFonts w:ascii="Arial Black" w:hAnsi="Arial Black"/>
          <w:sz w:val="28"/>
          <w:szCs w:val="28"/>
        </w:rPr>
        <w:tab/>
      </w:r>
      <w:r>
        <w:rPr>
          <w:rFonts w:ascii="Arial Black" w:hAnsi="Arial Black"/>
          <w:sz w:val="28"/>
          <w:szCs w:val="28"/>
        </w:rPr>
        <w:tab/>
        <w:t xml:space="preserve">ML: Feedback on the </w:t>
      </w:r>
      <w:r w:rsidR="006962F7">
        <w:rPr>
          <w:rFonts w:ascii="Arial Black" w:hAnsi="Arial Black"/>
          <w:sz w:val="28"/>
          <w:szCs w:val="28"/>
        </w:rPr>
        <w:t xml:space="preserve">student evaluation </w:t>
      </w:r>
      <w:r>
        <w:rPr>
          <w:rFonts w:ascii="Arial Black" w:hAnsi="Arial Black"/>
          <w:sz w:val="28"/>
          <w:szCs w:val="28"/>
        </w:rPr>
        <w:t>instrument—If we could fix it today, we would. But the literature we gave you says that there should be an academic approach rather than a negotiated settlement.</w:t>
      </w:r>
    </w:p>
    <w:p w14:paraId="3453FC17" w14:textId="14FAC218" w:rsidR="00795D28" w:rsidRDefault="00795D28" w:rsidP="00795D28">
      <w:pPr>
        <w:spacing w:after="0" w:line="240" w:lineRule="auto"/>
        <w:rPr>
          <w:rFonts w:ascii="Arial Black" w:hAnsi="Arial Black"/>
          <w:sz w:val="28"/>
          <w:szCs w:val="28"/>
        </w:rPr>
      </w:pPr>
    </w:p>
    <w:p w14:paraId="72F4CDFC" w14:textId="6FC6E465" w:rsidR="00795D28" w:rsidRDefault="00795D28" w:rsidP="00795D28">
      <w:pPr>
        <w:spacing w:after="0" w:line="240" w:lineRule="auto"/>
        <w:rPr>
          <w:rFonts w:ascii="Arial Black" w:hAnsi="Arial Black"/>
          <w:sz w:val="28"/>
          <w:szCs w:val="28"/>
        </w:rPr>
      </w:pPr>
      <w:r>
        <w:rPr>
          <w:rFonts w:ascii="Arial Black" w:hAnsi="Arial Black"/>
          <w:sz w:val="28"/>
          <w:szCs w:val="28"/>
        </w:rPr>
        <w:t xml:space="preserve">We do have some general concerns: </w:t>
      </w:r>
    </w:p>
    <w:p w14:paraId="3C34EF07" w14:textId="53B3BDB5" w:rsidR="00795D28" w:rsidRDefault="00795D28" w:rsidP="00795D28">
      <w:pPr>
        <w:pStyle w:val="ListParagraph"/>
        <w:numPr>
          <w:ilvl w:val="0"/>
          <w:numId w:val="7"/>
        </w:numPr>
        <w:spacing w:after="0" w:line="240" w:lineRule="auto"/>
        <w:rPr>
          <w:rFonts w:ascii="Arial Black" w:hAnsi="Arial Black"/>
          <w:sz w:val="28"/>
          <w:szCs w:val="28"/>
        </w:rPr>
      </w:pPr>
      <w:r>
        <w:rPr>
          <w:rFonts w:ascii="Arial Black" w:hAnsi="Arial Black"/>
          <w:sz w:val="28"/>
          <w:szCs w:val="28"/>
        </w:rPr>
        <w:t>The “one size fits all” nature of the current instrument</w:t>
      </w:r>
    </w:p>
    <w:p w14:paraId="3181B82C" w14:textId="58E6995C" w:rsidR="00795D28" w:rsidRDefault="00795D28" w:rsidP="00795D28">
      <w:pPr>
        <w:pStyle w:val="ListParagraph"/>
        <w:numPr>
          <w:ilvl w:val="0"/>
          <w:numId w:val="7"/>
        </w:numPr>
        <w:spacing w:after="0" w:line="240" w:lineRule="auto"/>
        <w:rPr>
          <w:rFonts w:ascii="Arial Black" w:hAnsi="Arial Black"/>
          <w:sz w:val="28"/>
          <w:szCs w:val="28"/>
        </w:rPr>
      </w:pPr>
      <w:r>
        <w:rPr>
          <w:rFonts w:ascii="Arial Black" w:hAnsi="Arial Black"/>
          <w:sz w:val="28"/>
          <w:szCs w:val="28"/>
        </w:rPr>
        <w:t>The tool should measure student growth</w:t>
      </w:r>
    </w:p>
    <w:p w14:paraId="21963D82" w14:textId="17114122" w:rsidR="00795D28" w:rsidRDefault="00795D28" w:rsidP="00795D28">
      <w:pPr>
        <w:pStyle w:val="ListParagraph"/>
        <w:numPr>
          <w:ilvl w:val="0"/>
          <w:numId w:val="7"/>
        </w:numPr>
        <w:spacing w:after="0" w:line="240" w:lineRule="auto"/>
        <w:rPr>
          <w:rFonts w:ascii="Arial Black" w:hAnsi="Arial Black"/>
          <w:sz w:val="28"/>
          <w:szCs w:val="28"/>
        </w:rPr>
      </w:pPr>
      <w:r>
        <w:rPr>
          <w:rFonts w:ascii="Arial Black" w:hAnsi="Arial Black"/>
          <w:sz w:val="28"/>
          <w:szCs w:val="28"/>
        </w:rPr>
        <w:t>We have concerns about implicit bias</w:t>
      </w:r>
    </w:p>
    <w:p w14:paraId="0BFC78DE" w14:textId="33F3C1D1" w:rsidR="00795D28" w:rsidRDefault="00795D28" w:rsidP="00795D28">
      <w:pPr>
        <w:spacing w:after="0" w:line="240" w:lineRule="auto"/>
        <w:rPr>
          <w:rFonts w:ascii="Arial Black" w:hAnsi="Arial Black"/>
          <w:sz w:val="28"/>
          <w:szCs w:val="28"/>
        </w:rPr>
      </w:pPr>
      <w:r>
        <w:rPr>
          <w:rFonts w:ascii="Arial Black" w:hAnsi="Arial Black"/>
          <w:sz w:val="28"/>
          <w:szCs w:val="28"/>
        </w:rPr>
        <w:t>We can tell you this much at a glance. MSCHE says it should be studied. We have a procedure. This is not the room to do it in.</w:t>
      </w:r>
    </w:p>
    <w:p w14:paraId="295F4EE9" w14:textId="48630E45" w:rsidR="00795D28" w:rsidRDefault="00795D28" w:rsidP="00795D28">
      <w:pPr>
        <w:spacing w:after="0" w:line="240" w:lineRule="auto"/>
        <w:rPr>
          <w:rFonts w:ascii="Arial Black" w:hAnsi="Arial Black"/>
          <w:sz w:val="28"/>
          <w:szCs w:val="28"/>
        </w:rPr>
      </w:pPr>
    </w:p>
    <w:p w14:paraId="1B274DCD" w14:textId="2AEBE10A" w:rsidR="00795D28" w:rsidRDefault="00795D28" w:rsidP="00795D28">
      <w:pPr>
        <w:spacing w:after="0" w:line="240" w:lineRule="auto"/>
        <w:rPr>
          <w:rFonts w:ascii="Arial Black" w:hAnsi="Arial Black"/>
          <w:sz w:val="28"/>
          <w:szCs w:val="28"/>
        </w:rPr>
      </w:pPr>
      <w:r>
        <w:rPr>
          <w:rFonts w:ascii="Arial Black" w:hAnsi="Arial Black"/>
          <w:sz w:val="28"/>
          <w:szCs w:val="28"/>
        </w:rPr>
        <w:t>Student involvement is important to us—we invite the students into the process. Students get agency in a number of ways that make a difference. This may be one, and there must be others.</w:t>
      </w:r>
    </w:p>
    <w:p w14:paraId="3624FC79" w14:textId="43F67E81" w:rsidR="00795D28" w:rsidRDefault="00795D28" w:rsidP="00795D28">
      <w:pPr>
        <w:spacing w:after="0" w:line="240" w:lineRule="auto"/>
        <w:rPr>
          <w:rFonts w:ascii="Arial Black" w:hAnsi="Arial Black"/>
          <w:sz w:val="28"/>
          <w:szCs w:val="28"/>
        </w:rPr>
      </w:pPr>
    </w:p>
    <w:p w14:paraId="625FFED1" w14:textId="36F30338" w:rsidR="00795D28" w:rsidRDefault="00795D28" w:rsidP="00795D28">
      <w:pPr>
        <w:spacing w:after="0" w:line="240" w:lineRule="auto"/>
        <w:rPr>
          <w:rFonts w:ascii="Arial Black" w:hAnsi="Arial Black"/>
          <w:sz w:val="28"/>
          <w:szCs w:val="28"/>
        </w:rPr>
      </w:pPr>
      <w:r>
        <w:rPr>
          <w:rFonts w:ascii="Arial Black" w:hAnsi="Arial Black"/>
          <w:sz w:val="28"/>
          <w:szCs w:val="28"/>
        </w:rPr>
        <w:t>Our hope was that we could deal with this under the Evaluation Committee.</w:t>
      </w:r>
    </w:p>
    <w:p w14:paraId="23CF5795" w14:textId="645FB99B" w:rsidR="00795D28" w:rsidRDefault="00795D28" w:rsidP="00795D28">
      <w:pPr>
        <w:spacing w:after="0" w:line="240" w:lineRule="auto"/>
        <w:rPr>
          <w:rFonts w:ascii="Arial Black" w:hAnsi="Arial Black"/>
          <w:sz w:val="28"/>
          <w:szCs w:val="28"/>
        </w:rPr>
      </w:pPr>
    </w:p>
    <w:p w14:paraId="47605E47" w14:textId="572DA068" w:rsidR="00795D28" w:rsidRDefault="00795D28" w:rsidP="00795D28">
      <w:pPr>
        <w:spacing w:after="0" w:line="240" w:lineRule="auto"/>
        <w:rPr>
          <w:rFonts w:ascii="Arial Black" w:hAnsi="Arial Black"/>
          <w:sz w:val="28"/>
          <w:szCs w:val="28"/>
        </w:rPr>
      </w:pPr>
      <w:r>
        <w:rPr>
          <w:rFonts w:ascii="Arial Black" w:hAnsi="Arial Black"/>
          <w:sz w:val="28"/>
          <w:szCs w:val="28"/>
        </w:rPr>
        <w:t>CL: Where does MSCHE say to use a process?</w:t>
      </w:r>
    </w:p>
    <w:p w14:paraId="0C6FACC5" w14:textId="77777777" w:rsidR="007746D0" w:rsidRDefault="007746D0" w:rsidP="00795D28">
      <w:pPr>
        <w:spacing w:after="0" w:line="240" w:lineRule="auto"/>
        <w:rPr>
          <w:rFonts w:ascii="Arial Black" w:hAnsi="Arial Black"/>
          <w:sz w:val="28"/>
          <w:szCs w:val="28"/>
        </w:rPr>
      </w:pPr>
    </w:p>
    <w:p w14:paraId="315E5FDF" w14:textId="72B0131E" w:rsidR="00795D28" w:rsidRDefault="00795D28" w:rsidP="00795D28">
      <w:pPr>
        <w:spacing w:after="0" w:line="240" w:lineRule="auto"/>
        <w:rPr>
          <w:rFonts w:ascii="Arial Black" w:hAnsi="Arial Black"/>
          <w:sz w:val="28"/>
          <w:szCs w:val="28"/>
        </w:rPr>
      </w:pPr>
      <w:r>
        <w:rPr>
          <w:rFonts w:ascii="Arial Black" w:hAnsi="Arial Black"/>
          <w:sz w:val="28"/>
          <w:szCs w:val="28"/>
        </w:rPr>
        <w:t>ML: p. 13, 4</w:t>
      </w:r>
      <w:r w:rsidRPr="00795D28">
        <w:rPr>
          <w:rFonts w:ascii="Arial Black" w:hAnsi="Arial Black"/>
          <w:sz w:val="28"/>
          <w:szCs w:val="28"/>
          <w:vertAlign w:val="superscript"/>
        </w:rPr>
        <w:t>th</w:t>
      </w:r>
      <w:r>
        <w:rPr>
          <w:rFonts w:ascii="Arial Black" w:hAnsi="Arial Black"/>
          <w:sz w:val="28"/>
          <w:szCs w:val="28"/>
        </w:rPr>
        <w:t xml:space="preserve"> bullet. We didn’t tie this to Middle States</w:t>
      </w:r>
      <w:r w:rsidR="006962F7">
        <w:rPr>
          <w:rFonts w:ascii="Arial Black" w:hAnsi="Arial Black"/>
          <w:sz w:val="28"/>
          <w:szCs w:val="28"/>
        </w:rPr>
        <w:t>:</w:t>
      </w:r>
      <w:r>
        <w:rPr>
          <w:rFonts w:ascii="Arial Black" w:hAnsi="Arial Black"/>
          <w:sz w:val="28"/>
          <w:szCs w:val="28"/>
        </w:rPr>
        <w:t xml:space="preserve"> you did.</w:t>
      </w:r>
    </w:p>
    <w:p w14:paraId="4BE83B09" w14:textId="272D9D64" w:rsidR="00795D28" w:rsidRDefault="00795D28" w:rsidP="00795D28">
      <w:pPr>
        <w:spacing w:after="0" w:line="240" w:lineRule="auto"/>
        <w:rPr>
          <w:rFonts w:ascii="Arial Black" w:hAnsi="Arial Black"/>
          <w:sz w:val="28"/>
          <w:szCs w:val="28"/>
        </w:rPr>
      </w:pPr>
    </w:p>
    <w:p w14:paraId="1BFBC5FE" w14:textId="1E8E07B9" w:rsidR="00795D28" w:rsidRDefault="00795D28" w:rsidP="00795D28">
      <w:pPr>
        <w:spacing w:after="0" w:line="240" w:lineRule="auto"/>
        <w:rPr>
          <w:rFonts w:ascii="Arial Black" w:hAnsi="Arial Black"/>
          <w:sz w:val="28"/>
          <w:szCs w:val="28"/>
        </w:rPr>
      </w:pPr>
      <w:r>
        <w:rPr>
          <w:rFonts w:ascii="Arial Black" w:hAnsi="Arial Black"/>
          <w:sz w:val="28"/>
          <w:szCs w:val="28"/>
        </w:rPr>
        <w:t>CL: There can be no dispute that MSCHE recommendations should be met.</w:t>
      </w:r>
    </w:p>
    <w:p w14:paraId="49CAF6EF" w14:textId="0A70078B" w:rsidR="00795D28" w:rsidRDefault="00795D28" w:rsidP="00795D28">
      <w:pPr>
        <w:spacing w:after="0" w:line="240" w:lineRule="auto"/>
        <w:rPr>
          <w:rFonts w:ascii="Arial Black" w:hAnsi="Arial Black"/>
          <w:sz w:val="28"/>
          <w:szCs w:val="28"/>
        </w:rPr>
      </w:pPr>
    </w:p>
    <w:p w14:paraId="06DE1560" w14:textId="549A02BC" w:rsidR="00795D28" w:rsidRDefault="00795D28" w:rsidP="00795D28">
      <w:pPr>
        <w:spacing w:after="0" w:line="240" w:lineRule="auto"/>
        <w:rPr>
          <w:rFonts w:ascii="Arial Black" w:hAnsi="Arial Black"/>
          <w:sz w:val="28"/>
          <w:szCs w:val="28"/>
        </w:rPr>
      </w:pPr>
      <w:r>
        <w:rPr>
          <w:rFonts w:ascii="Arial Black" w:hAnsi="Arial Black"/>
          <w:sz w:val="28"/>
          <w:szCs w:val="28"/>
        </w:rPr>
        <w:t>CL: You just met, so why do it again?</w:t>
      </w:r>
    </w:p>
    <w:p w14:paraId="3367D172" w14:textId="30DAD283" w:rsidR="006962F7" w:rsidRDefault="006962F7" w:rsidP="00795D28">
      <w:pPr>
        <w:spacing w:after="0" w:line="240" w:lineRule="auto"/>
        <w:rPr>
          <w:rFonts w:ascii="Arial Black" w:hAnsi="Arial Black"/>
          <w:sz w:val="28"/>
          <w:szCs w:val="28"/>
        </w:rPr>
      </w:pPr>
    </w:p>
    <w:p w14:paraId="0713A429" w14:textId="666A7D6B" w:rsidR="00795D28" w:rsidRDefault="00795D28" w:rsidP="00795D28">
      <w:pPr>
        <w:spacing w:after="0" w:line="240" w:lineRule="auto"/>
        <w:rPr>
          <w:rFonts w:ascii="Arial Black" w:hAnsi="Arial Black"/>
          <w:sz w:val="28"/>
          <w:szCs w:val="28"/>
        </w:rPr>
      </w:pPr>
      <w:r>
        <w:rPr>
          <w:rFonts w:ascii="Arial Black" w:hAnsi="Arial Black"/>
          <w:sz w:val="28"/>
          <w:szCs w:val="28"/>
        </w:rPr>
        <w:t>CL: All we are asking for is more evaluations. But you are saying no. You had no problem with the old form when you met in the fall.</w:t>
      </w:r>
    </w:p>
    <w:p w14:paraId="1E5A54C7" w14:textId="0A732725" w:rsidR="00795D28" w:rsidRDefault="00795D28" w:rsidP="00795D28">
      <w:pPr>
        <w:spacing w:after="0" w:line="240" w:lineRule="auto"/>
        <w:rPr>
          <w:rFonts w:ascii="Arial Black" w:hAnsi="Arial Black"/>
          <w:sz w:val="28"/>
          <w:szCs w:val="28"/>
        </w:rPr>
      </w:pPr>
    </w:p>
    <w:p w14:paraId="15B41B89" w14:textId="5C275F70" w:rsidR="006962F7" w:rsidRDefault="006962F7" w:rsidP="006962F7">
      <w:pPr>
        <w:spacing w:after="0" w:line="240" w:lineRule="auto"/>
        <w:rPr>
          <w:rFonts w:ascii="Arial Black" w:hAnsi="Arial Black"/>
          <w:sz w:val="28"/>
          <w:szCs w:val="28"/>
        </w:rPr>
      </w:pPr>
      <w:r>
        <w:rPr>
          <w:rFonts w:ascii="Arial Black" w:hAnsi="Arial Black"/>
          <w:sz w:val="28"/>
          <w:szCs w:val="28"/>
        </w:rPr>
        <w:t xml:space="preserve">TS: We </w:t>
      </w:r>
      <w:r w:rsidR="009167F7">
        <w:rPr>
          <w:rFonts w:ascii="Arial Black" w:hAnsi="Arial Black"/>
          <w:sz w:val="28"/>
          <w:szCs w:val="28"/>
        </w:rPr>
        <w:t xml:space="preserve">would </w:t>
      </w:r>
      <w:r>
        <w:rPr>
          <w:rFonts w:ascii="Arial Black" w:hAnsi="Arial Black"/>
          <w:sz w:val="28"/>
          <w:szCs w:val="28"/>
        </w:rPr>
        <w:t>have a new charge. Last time the charge was to align the online instrument to the face-to-face instrument.</w:t>
      </w:r>
    </w:p>
    <w:p w14:paraId="3991126A" w14:textId="77777777" w:rsidR="006962F7" w:rsidRDefault="006962F7" w:rsidP="006962F7">
      <w:pPr>
        <w:spacing w:after="0" w:line="240" w:lineRule="auto"/>
        <w:rPr>
          <w:rFonts w:ascii="Arial Black" w:hAnsi="Arial Black"/>
          <w:sz w:val="28"/>
          <w:szCs w:val="28"/>
        </w:rPr>
      </w:pPr>
    </w:p>
    <w:p w14:paraId="7EB1698A" w14:textId="4540D6CA" w:rsidR="00795D28" w:rsidRDefault="00795D28" w:rsidP="00795D28">
      <w:pPr>
        <w:spacing w:after="0" w:line="240" w:lineRule="auto"/>
        <w:rPr>
          <w:rFonts w:ascii="Arial Black" w:hAnsi="Arial Black"/>
          <w:sz w:val="28"/>
          <w:szCs w:val="28"/>
        </w:rPr>
      </w:pPr>
      <w:r>
        <w:rPr>
          <w:rFonts w:ascii="Arial Black" w:hAnsi="Arial Black"/>
          <w:sz w:val="28"/>
          <w:szCs w:val="28"/>
        </w:rPr>
        <w:t>CL: We will read the literature. We are not going to say there is no path forward.</w:t>
      </w:r>
    </w:p>
    <w:p w14:paraId="637CE310" w14:textId="491FDB4B" w:rsidR="00795D28" w:rsidRDefault="00795D28" w:rsidP="00795D28">
      <w:pPr>
        <w:spacing w:after="0" w:line="240" w:lineRule="auto"/>
        <w:rPr>
          <w:rFonts w:ascii="Arial Black" w:hAnsi="Arial Black"/>
          <w:sz w:val="28"/>
          <w:szCs w:val="28"/>
        </w:rPr>
      </w:pPr>
    </w:p>
    <w:p w14:paraId="662C9719" w14:textId="54AEBF95" w:rsidR="00795D28" w:rsidRDefault="00795D28" w:rsidP="00795D28">
      <w:pPr>
        <w:spacing w:after="0" w:line="240" w:lineRule="auto"/>
        <w:rPr>
          <w:rFonts w:ascii="Arial Black" w:hAnsi="Arial Black"/>
          <w:sz w:val="28"/>
          <w:szCs w:val="28"/>
        </w:rPr>
      </w:pPr>
      <w:r>
        <w:rPr>
          <w:rFonts w:ascii="Arial Black" w:hAnsi="Arial Black"/>
          <w:sz w:val="28"/>
          <w:szCs w:val="28"/>
        </w:rPr>
        <w:t>CL: There is no raw data available</w:t>
      </w:r>
      <w:r w:rsidR="006962F7">
        <w:rPr>
          <w:rFonts w:ascii="Arial Black" w:hAnsi="Arial Black"/>
          <w:sz w:val="28"/>
          <w:szCs w:val="28"/>
        </w:rPr>
        <w:t xml:space="preserve"> on student dissatisfaction with the instrument</w:t>
      </w:r>
      <w:r>
        <w:rPr>
          <w:rFonts w:ascii="Arial Black" w:hAnsi="Arial Black"/>
          <w:sz w:val="28"/>
          <w:szCs w:val="28"/>
        </w:rPr>
        <w:t>. Dr. Haynes’s committee met with students, and that is what they said.</w:t>
      </w:r>
    </w:p>
    <w:p w14:paraId="7B717C57" w14:textId="4BBBFFDB" w:rsidR="00795D28" w:rsidRDefault="00795D28" w:rsidP="00795D28">
      <w:pPr>
        <w:spacing w:after="0" w:line="240" w:lineRule="auto"/>
        <w:rPr>
          <w:rFonts w:ascii="Arial Black" w:hAnsi="Arial Black"/>
          <w:sz w:val="28"/>
          <w:szCs w:val="28"/>
        </w:rPr>
      </w:pPr>
    </w:p>
    <w:p w14:paraId="0653494E" w14:textId="09409BBB" w:rsidR="00795D28" w:rsidRDefault="00795D28" w:rsidP="00795D28">
      <w:pPr>
        <w:spacing w:after="0" w:line="240" w:lineRule="auto"/>
        <w:rPr>
          <w:rFonts w:ascii="Arial Black" w:hAnsi="Arial Black"/>
          <w:sz w:val="28"/>
          <w:szCs w:val="28"/>
        </w:rPr>
      </w:pPr>
      <w:r>
        <w:rPr>
          <w:rFonts w:ascii="Arial Black" w:hAnsi="Arial Black"/>
          <w:sz w:val="28"/>
          <w:szCs w:val="28"/>
        </w:rPr>
        <w:t>ML: Thank you for the response. Dr. Haynes said there was no way to get the data about how many faculty are doing student evaluations. You have access to that information: chairs collect it. So you do have a way to determine compliance.</w:t>
      </w:r>
    </w:p>
    <w:p w14:paraId="0EA30005" w14:textId="1E44844E" w:rsidR="00795D28" w:rsidRDefault="00795D28" w:rsidP="00795D28">
      <w:pPr>
        <w:spacing w:after="0" w:line="240" w:lineRule="auto"/>
        <w:rPr>
          <w:rFonts w:ascii="Arial Black" w:hAnsi="Arial Black"/>
          <w:sz w:val="28"/>
          <w:szCs w:val="28"/>
        </w:rPr>
      </w:pPr>
    </w:p>
    <w:p w14:paraId="45945890" w14:textId="63A78153" w:rsidR="00795D28" w:rsidRDefault="00795D28" w:rsidP="00795D28">
      <w:pPr>
        <w:spacing w:after="0" w:line="240" w:lineRule="auto"/>
        <w:rPr>
          <w:rFonts w:ascii="Arial Black" w:hAnsi="Arial Black"/>
          <w:sz w:val="28"/>
          <w:szCs w:val="28"/>
        </w:rPr>
      </w:pPr>
      <w:r>
        <w:rPr>
          <w:rFonts w:ascii="Arial Black" w:hAnsi="Arial Black"/>
          <w:sz w:val="28"/>
          <w:szCs w:val="28"/>
        </w:rPr>
        <w:t>CL: But chairs are union.</w:t>
      </w:r>
      <w:r w:rsidR="00735123">
        <w:rPr>
          <w:rFonts w:ascii="Arial Black" w:hAnsi="Arial Black"/>
          <w:sz w:val="28"/>
          <w:szCs w:val="28"/>
        </w:rPr>
        <w:t xml:space="preserve"> They are involved. They are not a management tool—it is controlled by you.</w:t>
      </w:r>
    </w:p>
    <w:p w14:paraId="2C192F03" w14:textId="5D2D421B" w:rsidR="00735123" w:rsidRDefault="00735123" w:rsidP="00795D28">
      <w:pPr>
        <w:spacing w:after="0" w:line="240" w:lineRule="auto"/>
        <w:rPr>
          <w:rFonts w:ascii="Arial Black" w:hAnsi="Arial Black"/>
          <w:sz w:val="28"/>
          <w:szCs w:val="28"/>
        </w:rPr>
      </w:pPr>
    </w:p>
    <w:p w14:paraId="2C4DF29B" w14:textId="76721E37" w:rsidR="00735123" w:rsidRDefault="00735123" w:rsidP="00795D28">
      <w:pPr>
        <w:spacing w:after="0" w:line="240" w:lineRule="auto"/>
        <w:rPr>
          <w:rFonts w:ascii="Arial Black" w:hAnsi="Arial Black"/>
          <w:sz w:val="28"/>
          <w:szCs w:val="28"/>
        </w:rPr>
      </w:pPr>
      <w:r>
        <w:rPr>
          <w:rFonts w:ascii="Arial Black" w:hAnsi="Arial Black"/>
          <w:sz w:val="28"/>
          <w:szCs w:val="28"/>
        </w:rPr>
        <w:t>ML: We are just trying to point out that the data is available.</w:t>
      </w:r>
    </w:p>
    <w:p w14:paraId="12FE2430" w14:textId="3ABEF0D2" w:rsidR="00735123" w:rsidRDefault="00735123" w:rsidP="00795D28">
      <w:pPr>
        <w:spacing w:after="0" w:line="240" w:lineRule="auto"/>
        <w:rPr>
          <w:rFonts w:ascii="Arial Black" w:hAnsi="Arial Black"/>
          <w:sz w:val="28"/>
          <w:szCs w:val="28"/>
        </w:rPr>
      </w:pPr>
    </w:p>
    <w:p w14:paraId="4A2988A6" w14:textId="185FD94C" w:rsidR="00735123" w:rsidRDefault="00735123" w:rsidP="00795D28">
      <w:pPr>
        <w:spacing w:after="0" w:line="240" w:lineRule="auto"/>
        <w:rPr>
          <w:rFonts w:ascii="Arial Black" w:hAnsi="Arial Black"/>
          <w:sz w:val="28"/>
          <w:szCs w:val="28"/>
        </w:rPr>
      </w:pPr>
      <w:r>
        <w:rPr>
          <w:rFonts w:ascii="Arial Black" w:hAnsi="Arial Black"/>
          <w:sz w:val="28"/>
          <w:szCs w:val="28"/>
        </w:rPr>
        <w:t>AH: How would we address those concerns?</w:t>
      </w:r>
    </w:p>
    <w:p w14:paraId="301FFD78" w14:textId="564BBBA9" w:rsidR="00735123" w:rsidRDefault="00735123" w:rsidP="00795D28">
      <w:pPr>
        <w:spacing w:after="0" w:line="240" w:lineRule="auto"/>
        <w:rPr>
          <w:rFonts w:ascii="Arial Black" w:hAnsi="Arial Black"/>
          <w:sz w:val="28"/>
          <w:szCs w:val="28"/>
        </w:rPr>
      </w:pPr>
    </w:p>
    <w:p w14:paraId="326B1EC8" w14:textId="21C703AE" w:rsidR="00735123" w:rsidRDefault="00735123" w:rsidP="00795D28">
      <w:pPr>
        <w:spacing w:after="0" w:line="240" w:lineRule="auto"/>
        <w:rPr>
          <w:rFonts w:ascii="Arial Black" w:hAnsi="Arial Black"/>
          <w:sz w:val="28"/>
          <w:szCs w:val="28"/>
        </w:rPr>
      </w:pPr>
      <w:r>
        <w:rPr>
          <w:rFonts w:ascii="Arial Black" w:hAnsi="Arial Black"/>
          <w:sz w:val="28"/>
          <w:szCs w:val="28"/>
        </w:rPr>
        <w:t>CL: We think it is amongst the most low hanging fruit.</w:t>
      </w:r>
    </w:p>
    <w:p w14:paraId="6AE4E0FB" w14:textId="6997F4EB" w:rsidR="00735123" w:rsidRDefault="00735123" w:rsidP="00795D28">
      <w:pPr>
        <w:spacing w:after="0" w:line="240" w:lineRule="auto"/>
        <w:rPr>
          <w:rFonts w:ascii="Arial Black" w:hAnsi="Arial Black"/>
          <w:sz w:val="28"/>
          <w:szCs w:val="28"/>
        </w:rPr>
      </w:pPr>
    </w:p>
    <w:p w14:paraId="059BBF67" w14:textId="6660AD42" w:rsidR="00735123" w:rsidRDefault="00735123" w:rsidP="00795D28">
      <w:pPr>
        <w:spacing w:after="0" w:line="240" w:lineRule="auto"/>
        <w:rPr>
          <w:rFonts w:ascii="Arial Black" w:hAnsi="Arial Black"/>
          <w:sz w:val="28"/>
          <w:szCs w:val="28"/>
        </w:rPr>
      </w:pPr>
      <w:r>
        <w:rPr>
          <w:rFonts w:ascii="Arial Black" w:hAnsi="Arial Black"/>
          <w:sz w:val="28"/>
          <w:szCs w:val="28"/>
        </w:rPr>
        <w:t>AH: We want to see evidence of frequency.</w:t>
      </w:r>
    </w:p>
    <w:p w14:paraId="25E3A534" w14:textId="294588C5" w:rsidR="00735123" w:rsidRDefault="00735123" w:rsidP="00795D28">
      <w:pPr>
        <w:spacing w:after="0" w:line="240" w:lineRule="auto"/>
        <w:rPr>
          <w:rFonts w:ascii="Arial Black" w:hAnsi="Arial Black"/>
          <w:sz w:val="28"/>
          <w:szCs w:val="28"/>
        </w:rPr>
      </w:pPr>
    </w:p>
    <w:p w14:paraId="6B9CAEFA" w14:textId="1596F5CE" w:rsidR="00735123" w:rsidRDefault="00735123" w:rsidP="00795D28">
      <w:pPr>
        <w:spacing w:after="0" w:line="240" w:lineRule="auto"/>
        <w:rPr>
          <w:rFonts w:ascii="Arial Black" w:hAnsi="Arial Black"/>
          <w:sz w:val="28"/>
          <w:szCs w:val="28"/>
        </w:rPr>
      </w:pPr>
      <w:r>
        <w:rPr>
          <w:rFonts w:ascii="Arial Black" w:hAnsi="Arial Black"/>
          <w:sz w:val="28"/>
          <w:szCs w:val="28"/>
        </w:rPr>
        <w:t>CL: I have NEVER seen that limited collection of student evaluations, and I work with several other colleges.</w:t>
      </w:r>
    </w:p>
    <w:p w14:paraId="5B60A24C" w14:textId="253F1BDF" w:rsidR="00735123" w:rsidRDefault="00735123" w:rsidP="00795D28">
      <w:pPr>
        <w:spacing w:after="0" w:line="240" w:lineRule="auto"/>
        <w:rPr>
          <w:rFonts w:ascii="Arial Black" w:hAnsi="Arial Black"/>
          <w:sz w:val="28"/>
          <w:szCs w:val="28"/>
        </w:rPr>
      </w:pPr>
    </w:p>
    <w:p w14:paraId="011D00D3" w14:textId="73C5E78D" w:rsidR="00735123" w:rsidRDefault="00735123" w:rsidP="00795D28">
      <w:pPr>
        <w:spacing w:after="0" w:line="240" w:lineRule="auto"/>
        <w:rPr>
          <w:rFonts w:ascii="Arial Black" w:hAnsi="Arial Black"/>
          <w:sz w:val="28"/>
          <w:szCs w:val="28"/>
        </w:rPr>
      </w:pPr>
      <w:r>
        <w:rPr>
          <w:rFonts w:ascii="Arial Black" w:hAnsi="Arial Black"/>
          <w:sz w:val="28"/>
          <w:szCs w:val="28"/>
        </w:rPr>
        <w:t>ML: This is a “chicken and egg” scenario: we can’t commit to frequency unless we get confidence in the instrument.</w:t>
      </w:r>
    </w:p>
    <w:p w14:paraId="0A50F773" w14:textId="5F31A78E" w:rsidR="00735123" w:rsidRDefault="00735123" w:rsidP="00795D28">
      <w:pPr>
        <w:spacing w:after="0" w:line="240" w:lineRule="auto"/>
        <w:rPr>
          <w:rFonts w:ascii="Arial Black" w:hAnsi="Arial Black"/>
          <w:sz w:val="28"/>
          <w:szCs w:val="28"/>
        </w:rPr>
      </w:pPr>
    </w:p>
    <w:p w14:paraId="0EF5D5F2" w14:textId="6E742941" w:rsidR="00735123" w:rsidRDefault="00735123" w:rsidP="00795D28">
      <w:pPr>
        <w:spacing w:after="0" w:line="240" w:lineRule="auto"/>
        <w:rPr>
          <w:rFonts w:ascii="Arial Black" w:hAnsi="Arial Black"/>
          <w:sz w:val="28"/>
          <w:szCs w:val="28"/>
        </w:rPr>
      </w:pPr>
      <w:r>
        <w:rPr>
          <w:rFonts w:ascii="Arial Black" w:hAnsi="Arial Black"/>
          <w:sz w:val="28"/>
          <w:szCs w:val="28"/>
        </w:rPr>
        <w:t>CL: Who was on that committee? Tim and Tera Doty-Blance? So both of you are Union?</w:t>
      </w:r>
    </w:p>
    <w:p w14:paraId="795F8E6F" w14:textId="61E820D9" w:rsidR="00735123" w:rsidRDefault="00735123" w:rsidP="00795D28">
      <w:pPr>
        <w:spacing w:after="0" w:line="240" w:lineRule="auto"/>
        <w:rPr>
          <w:rFonts w:ascii="Arial Black" w:hAnsi="Arial Black"/>
          <w:sz w:val="28"/>
          <w:szCs w:val="28"/>
        </w:rPr>
      </w:pPr>
    </w:p>
    <w:p w14:paraId="21410DA9" w14:textId="442C8DBE" w:rsidR="00735123" w:rsidRDefault="00735123" w:rsidP="00795D28">
      <w:pPr>
        <w:spacing w:after="0" w:line="240" w:lineRule="auto"/>
        <w:rPr>
          <w:rFonts w:ascii="Arial Black" w:hAnsi="Arial Black"/>
          <w:sz w:val="28"/>
          <w:szCs w:val="28"/>
        </w:rPr>
      </w:pPr>
      <w:r>
        <w:rPr>
          <w:rFonts w:ascii="Arial Black" w:hAnsi="Arial Black"/>
          <w:sz w:val="28"/>
          <w:szCs w:val="28"/>
        </w:rPr>
        <w:t>TS: Yes.</w:t>
      </w:r>
    </w:p>
    <w:p w14:paraId="7C468C9C" w14:textId="398D2DAA" w:rsidR="00735123" w:rsidRDefault="00735123" w:rsidP="00795D28">
      <w:pPr>
        <w:spacing w:after="0" w:line="240" w:lineRule="auto"/>
        <w:rPr>
          <w:rFonts w:ascii="Arial Black" w:hAnsi="Arial Black"/>
          <w:sz w:val="28"/>
          <w:szCs w:val="28"/>
        </w:rPr>
      </w:pPr>
    </w:p>
    <w:p w14:paraId="6A65E9A2" w14:textId="68A66B7F" w:rsidR="00735123" w:rsidRPr="001A0FF6" w:rsidRDefault="00735123" w:rsidP="00735123">
      <w:pPr>
        <w:pStyle w:val="ListParagraph"/>
        <w:numPr>
          <w:ilvl w:val="0"/>
          <w:numId w:val="5"/>
        </w:numPr>
        <w:spacing w:after="0" w:line="240" w:lineRule="auto"/>
        <w:rPr>
          <w:rFonts w:ascii="Arial Black" w:hAnsi="Arial Black"/>
          <w:sz w:val="28"/>
          <w:szCs w:val="28"/>
        </w:rPr>
      </w:pPr>
      <w:r w:rsidRPr="001A0FF6">
        <w:rPr>
          <w:rFonts w:ascii="Arial Black" w:hAnsi="Arial Black"/>
          <w:sz w:val="28"/>
          <w:szCs w:val="28"/>
        </w:rPr>
        <w:t>CL: Do you have anything else</w:t>
      </w:r>
      <w:r w:rsidR="001A0FF6">
        <w:rPr>
          <w:rFonts w:ascii="Arial Black" w:hAnsi="Arial Black"/>
          <w:sz w:val="28"/>
          <w:szCs w:val="28"/>
        </w:rPr>
        <w:t>?</w:t>
      </w:r>
    </w:p>
    <w:p w14:paraId="2D4BF21C" w14:textId="6B89BAD2" w:rsidR="00735123" w:rsidRDefault="00735123" w:rsidP="00735123">
      <w:pPr>
        <w:pStyle w:val="ListParagraph"/>
        <w:spacing w:after="0" w:line="240" w:lineRule="auto"/>
        <w:ind w:left="1080"/>
        <w:rPr>
          <w:rFonts w:ascii="Arial Black" w:hAnsi="Arial Black"/>
          <w:sz w:val="28"/>
          <w:szCs w:val="28"/>
        </w:rPr>
      </w:pPr>
      <w:r>
        <w:rPr>
          <w:rFonts w:ascii="Arial Black" w:hAnsi="Arial Black"/>
          <w:sz w:val="28"/>
          <w:szCs w:val="28"/>
        </w:rPr>
        <w:t>ML: Yes. Can we get that financial information?</w:t>
      </w:r>
    </w:p>
    <w:p w14:paraId="1DD10267" w14:textId="7655E37C" w:rsidR="00F36A61" w:rsidRDefault="00F36A61" w:rsidP="00735123">
      <w:pPr>
        <w:pStyle w:val="ListParagraph"/>
        <w:spacing w:after="0" w:line="240" w:lineRule="auto"/>
        <w:ind w:left="1080"/>
        <w:rPr>
          <w:rFonts w:ascii="Arial Black" w:hAnsi="Arial Black"/>
          <w:sz w:val="28"/>
          <w:szCs w:val="28"/>
        </w:rPr>
      </w:pPr>
    </w:p>
    <w:p w14:paraId="5805037B" w14:textId="2E41FF92" w:rsidR="00F36A61" w:rsidRDefault="00F36A61" w:rsidP="00735123">
      <w:pPr>
        <w:pStyle w:val="ListParagraph"/>
        <w:spacing w:after="0" w:line="240" w:lineRule="auto"/>
        <w:ind w:left="1080"/>
        <w:rPr>
          <w:rFonts w:ascii="Arial Black" w:hAnsi="Arial Black"/>
          <w:sz w:val="28"/>
          <w:szCs w:val="28"/>
        </w:rPr>
      </w:pPr>
      <w:r>
        <w:rPr>
          <w:rFonts w:ascii="Arial Black" w:hAnsi="Arial Black"/>
          <w:sz w:val="28"/>
          <w:szCs w:val="28"/>
        </w:rPr>
        <w:t>LA: I can show you how to get it.</w:t>
      </w:r>
    </w:p>
    <w:p w14:paraId="15B8F859" w14:textId="741C3057" w:rsidR="00735123" w:rsidRDefault="00735123" w:rsidP="00735123">
      <w:pPr>
        <w:pStyle w:val="ListParagraph"/>
        <w:spacing w:after="0" w:line="240" w:lineRule="auto"/>
        <w:ind w:left="1080"/>
        <w:rPr>
          <w:rFonts w:ascii="Arial Black" w:hAnsi="Arial Black"/>
          <w:sz w:val="28"/>
          <w:szCs w:val="28"/>
        </w:rPr>
      </w:pPr>
    </w:p>
    <w:p w14:paraId="78777AC7" w14:textId="43DC7689" w:rsidR="00735123" w:rsidRDefault="00735123" w:rsidP="00735123">
      <w:pPr>
        <w:pStyle w:val="ListParagraph"/>
        <w:spacing w:after="0" w:line="240" w:lineRule="auto"/>
        <w:ind w:left="1080"/>
        <w:rPr>
          <w:rFonts w:ascii="Arial Black" w:hAnsi="Arial Black"/>
          <w:sz w:val="28"/>
          <w:szCs w:val="28"/>
        </w:rPr>
      </w:pPr>
      <w:r>
        <w:rPr>
          <w:rFonts w:ascii="Arial Black" w:hAnsi="Arial Black"/>
          <w:sz w:val="28"/>
          <w:szCs w:val="28"/>
        </w:rPr>
        <w:t>CL: We will run recent information. I prefer that Larry give it to me and I give it to Mike.</w:t>
      </w:r>
    </w:p>
    <w:p w14:paraId="7BBC41DA" w14:textId="00375178" w:rsidR="00735123" w:rsidRDefault="00735123" w:rsidP="00735123">
      <w:pPr>
        <w:pStyle w:val="ListParagraph"/>
        <w:spacing w:after="0" w:line="240" w:lineRule="auto"/>
        <w:ind w:left="1080"/>
        <w:rPr>
          <w:rFonts w:ascii="Arial Black" w:hAnsi="Arial Black"/>
          <w:sz w:val="28"/>
          <w:szCs w:val="28"/>
        </w:rPr>
      </w:pPr>
    </w:p>
    <w:p w14:paraId="653D1313" w14:textId="4D8E5049" w:rsidR="00735123" w:rsidRDefault="00735123" w:rsidP="00735123">
      <w:pPr>
        <w:pStyle w:val="ListParagraph"/>
        <w:spacing w:after="0" w:line="240" w:lineRule="auto"/>
        <w:ind w:left="1080"/>
        <w:rPr>
          <w:rFonts w:ascii="Arial Black" w:hAnsi="Arial Black"/>
          <w:sz w:val="28"/>
          <w:szCs w:val="28"/>
        </w:rPr>
      </w:pPr>
      <w:r>
        <w:rPr>
          <w:rFonts w:ascii="Arial Black" w:hAnsi="Arial Black"/>
          <w:sz w:val="28"/>
          <w:szCs w:val="28"/>
        </w:rPr>
        <w:t>ML: I would prefer that it be electronic. Also, there was a lot of change between 19/20 and 20/21. I would like to see that.</w:t>
      </w:r>
    </w:p>
    <w:p w14:paraId="67AAEA3E" w14:textId="22E931AE" w:rsidR="00735123" w:rsidRDefault="00735123" w:rsidP="00735123">
      <w:pPr>
        <w:pStyle w:val="ListParagraph"/>
        <w:spacing w:after="0" w:line="240" w:lineRule="auto"/>
        <w:ind w:left="1080"/>
        <w:rPr>
          <w:rFonts w:ascii="Arial Black" w:hAnsi="Arial Black"/>
          <w:sz w:val="28"/>
          <w:szCs w:val="28"/>
        </w:rPr>
      </w:pPr>
    </w:p>
    <w:p w14:paraId="67239BED" w14:textId="3CB6E697" w:rsidR="00735123" w:rsidRDefault="00735123" w:rsidP="00735123">
      <w:pPr>
        <w:pStyle w:val="ListParagraph"/>
        <w:numPr>
          <w:ilvl w:val="0"/>
          <w:numId w:val="5"/>
        </w:numPr>
        <w:spacing w:after="0" w:line="240" w:lineRule="auto"/>
        <w:rPr>
          <w:rFonts w:ascii="Arial Black" w:hAnsi="Arial Black"/>
          <w:sz w:val="28"/>
          <w:szCs w:val="28"/>
        </w:rPr>
      </w:pPr>
      <w:r>
        <w:rPr>
          <w:rFonts w:ascii="Arial Black" w:hAnsi="Arial Black"/>
          <w:sz w:val="28"/>
          <w:szCs w:val="28"/>
        </w:rPr>
        <w:t>I want to stay hopeful about this process. We may not see eye to eye But student evaluation improvement is of mutual interest. There is no harm, and benefit to both sides.</w:t>
      </w:r>
    </w:p>
    <w:p w14:paraId="4FB8F583" w14:textId="77777777" w:rsidR="0000486A" w:rsidRDefault="0000486A" w:rsidP="0000486A">
      <w:pPr>
        <w:pStyle w:val="ListParagraph"/>
        <w:spacing w:after="0" w:line="240" w:lineRule="auto"/>
        <w:ind w:left="1080"/>
        <w:rPr>
          <w:rFonts w:ascii="Arial Black" w:hAnsi="Arial Black"/>
          <w:sz w:val="28"/>
          <w:szCs w:val="28"/>
        </w:rPr>
      </w:pPr>
    </w:p>
    <w:p w14:paraId="7708B412" w14:textId="56CE0C3F" w:rsidR="00735123" w:rsidRDefault="00735123" w:rsidP="00735123">
      <w:pPr>
        <w:spacing w:after="0" w:line="240" w:lineRule="auto"/>
        <w:rPr>
          <w:rFonts w:ascii="Arial Black" w:hAnsi="Arial Black"/>
          <w:sz w:val="28"/>
          <w:szCs w:val="28"/>
        </w:rPr>
      </w:pPr>
      <w:r>
        <w:rPr>
          <w:rFonts w:ascii="Arial Black" w:hAnsi="Arial Black"/>
          <w:sz w:val="28"/>
          <w:szCs w:val="28"/>
        </w:rPr>
        <w:t>Meeting concluded</w:t>
      </w:r>
    </w:p>
    <w:p w14:paraId="39B8A4DA" w14:textId="7B992279" w:rsidR="00610794" w:rsidRDefault="00610794" w:rsidP="00735123">
      <w:pPr>
        <w:spacing w:after="0" w:line="240" w:lineRule="auto"/>
        <w:rPr>
          <w:rFonts w:ascii="Arial Black" w:hAnsi="Arial Black"/>
          <w:sz w:val="28"/>
          <w:szCs w:val="28"/>
        </w:rPr>
      </w:pPr>
    </w:p>
    <w:p w14:paraId="3CCC6FA6" w14:textId="70901B6E" w:rsidR="00610794" w:rsidRDefault="00610794" w:rsidP="00735123">
      <w:pPr>
        <w:spacing w:after="0" w:line="240" w:lineRule="auto"/>
        <w:rPr>
          <w:rFonts w:ascii="Arial Black" w:hAnsi="Arial Black"/>
          <w:sz w:val="28"/>
          <w:szCs w:val="28"/>
        </w:rPr>
      </w:pPr>
      <w:r>
        <w:rPr>
          <w:rFonts w:ascii="Arial Black" w:hAnsi="Arial Black"/>
          <w:sz w:val="28"/>
          <w:szCs w:val="28"/>
        </w:rPr>
        <w:t>Respectfully submitted,</w:t>
      </w:r>
    </w:p>
    <w:p w14:paraId="637937A5" w14:textId="3C588DBB" w:rsidR="00610794" w:rsidRDefault="00610794" w:rsidP="00735123">
      <w:pPr>
        <w:spacing w:after="0" w:line="240" w:lineRule="auto"/>
        <w:rPr>
          <w:rFonts w:ascii="Arial Black" w:hAnsi="Arial Black"/>
          <w:sz w:val="28"/>
          <w:szCs w:val="28"/>
        </w:rPr>
      </w:pPr>
    </w:p>
    <w:p w14:paraId="2C422224" w14:textId="0CE899CC" w:rsidR="00610794" w:rsidRDefault="00610794" w:rsidP="00735123">
      <w:pPr>
        <w:spacing w:after="0" w:line="240" w:lineRule="auto"/>
        <w:rPr>
          <w:rFonts w:ascii="Arial Black" w:hAnsi="Arial Black"/>
          <w:sz w:val="28"/>
          <w:szCs w:val="28"/>
        </w:rPr>
      </w:pPr>
      <w:r>
        <w:rPr>
          <w:rFonts w:ascii="Arial Black" w:hAnsi="Arial Black"/>
          <w:sz w:val="28"/>
          <w:szCs w:val="28"/>
        </w:rPr>
        <w:t>Suzanne V. Shepard, Ph.D.</w:t>
      </w:r>
    </w:p>
    <w:p w14:paraId="5260D856" w14:textId="6B59A17C" w:rsidR="00610794" w:rsidRPr="00735123" w:rsidRDefault="00610794" w:rsidP="00735123">
      <w:pPr>
        <w:spacing w:after="0" w:line="240" w:lineRule="auto"/>
        <w:rPr>
          <w:rFonts w:ascii="Arial Black" w:hAnsi="Arial Black"/>
          <w:sz w:val="28"/>
          <w:szCs w:val="28"/>
        </w:rPr>
      </w:pPr>
      <w:r>
        <w:rPr>
          <w:rFonts w:ascii="Arial Black" w:hAnsi="Arial Black"/>
          <w:sz w:val="28"/>
          <w:szCs w:val="28"/>
        </w:rPr>
        <w:t>President, SBFA</w:t>
      </w:r>
    </w:p>
    <w:p w14:paraId="7D0DE919" w14:textId="19B45574" w:rsidR="0069795B" w:rsidRDefault="0069795B" w:rsidP="0069795B">
      <w:pPr>
        <w:pStyle w:val="ListParagraph"/>
        <w:spacing w:after="0" w:line="240" w:lineRule="auto"/>
        <w:ind w:left="1080"/>
        <w:rPr>
          <w:rFonts w:ascii="Arial Black" w:hAnsi="Arial Black"/>
          <w:sz w:val="28"/>
          <w:szCs w:val="28"/>
        </w:rPr>
      </w:pPr>
    </w:p>
    <w:p w14:paraId="363EEFE0" w14:textId="77777777" w:rsidR="0069795B" w:rsidRPr="0069795B" w:rsidRDefault="0069795B" w:rsidP="0069795B">
      <w:pPr>
        <w:pStyle w:val="ListParagraph"/>
        <w:spacing w:after="0" w:line="240" w:lineRule="auto"/>
        <w:ind w:left="1080"/>
        <w:rPr>
          <w:rFonts w:ascii="Arial Black" w:hAnsi="Arial Black"/>
          <w:sz w:val="28"/>
          <w:szCs w:val="28"/>
        </w:rPr>
      </w:pPr>
    </w:p>
    <w:p w14:paraId="49186572" w14:textId="77777777" w:rsidR="0078082B" w:rsidRDefault="0078082B" w:rsidP="0078082B">
      <w:pPr>
        <w:pStyle w:val="ListParagraph"/>
        <w:spacing w:after="0" w:line="240" w:lineRule="auto"/>
        <w:ind w:left="1440"/>
        <w:rPr>
          <w:rFonts w:ascii="Arial Black" w:hAnsi="Arial Black"/>
          <w:sz w:val="28"/>
          <w:szCs w:val="28"/>
        </w:rPr>
      </w:pPr>
    </w:p>
    <w:p w14:paraId="5B253B63" w14:textId="77777777" w:rsidR="00900234" w:rsidRDefault="00900234" w:rsidP="00900234">
      <w:pPr>
        <w:spacing w:after="0" w:line="240" w:lineRule="auto"/>
        <w:rPr>
          <w:rFonts w:ascii="Arial Black" w:hAnsi="Arial Black"/>
          <w:sz w:val="28"/>
          <w:szCs w:val="28"/>
        </w:rPr>
      </w:pPr>
    </w:p>
    <w:sectPr w:rsidR="0090023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BA37E8"/>
    <w:multiLevelType w:val="hybridMultilevel"/>
    <w:tmpl w:val="A254F26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1C221D"/>
    <w:multiLevelType w:val="hybridMultilevel"/>
    <w:tmpl w:val="CAC2137E"/>
    <w:lvl w:ilvl="0" w:tplc="BE0672A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17F4FA1"/>
    <w:multiLevelType w:val="hybridMultilevel"/>
    <w:tmpl w:val="6584F93C"/>
    <w:lvl w:ilvl="0" w:tplc="866C5282">
      <w:start w:val="1"/>
      <w:numFmt w:val="upperRoman"/>
      <w:lvlText w:val="%1."/>
      <w:lvlJc w:val="left"/>
      <w:pPr>
        <w:ind w:left="1080" w:hanging="720"/>
      </w:pPr>
      <w:rPr>
        <w:rFonts w:hint="default"/>
      </w:rPr>
    </w:lvl>
    <w:lvl w:ilvl="1" w:tplc="04090001">
      <w:start w:val="1"/>
      <w:numFmt w:val="bullet"/>
      <w:lvlText w:val=""/>
      <w:lvlJc w:val="left"/>
      <w:pPr>
        <w:ind w:left="1440" w:hanging="360"/>
      </w:pPr>
      <w:rPr>
        <w:rFonts w:ascii="Symbol" w:hAnsi="Symbol" w:hint="default"/>
      </w:rPr>
    </w:lvl>
    <w:lvl w:ilvl="2" w:tplc="04090003">
      <w:start w:val="1"/>
      <w:numFmt w:val="bullet"/>
      <w:lvlText w:val="o"/>
      <w:lvlJc w:val="left"/>
      <w:pPr>
        <w:ind w:left="2160" w:hanging="180"/>
      </w:pPr>
      <w:rPr>
        <w:rFonts w:ascii="Courier New" w:hAnsi="Courier New" w:cs="Courier New"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5C228B0"/>
    <w:multiLevelType w:val="hybridMultilevel"/>
    <w:tmpl w:val="422E59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7707378"/>
    <w:multiLevelType w:val="hybridMultilevel"/>
    <w:tmpl w:val="E9C4AC74"/>
    <w:lvl w:ilvl="0" w:tplc="04090015">
      <w:start w:val="1"/>
      <w:numFmt w:val="upperLetter"/>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28C479D"/>
    <w:multiLevelType w:val="hybridMultilevel"/>
    <w:tmpl w:val="3F26024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75853973"/>
    <w:multiLevelType w:val="hybridMultilevel"/>
    <w:tmpl w:val="18280DDA"/>
    <w:lvl w:ilvl="0" w:tplc="FA787D2A">
      <w:start w:val="2"/>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5"/>
  </w:num>
  <w:num w:numId="4">
    <w:abstractNumId w:val="4"/>
  </w:num>
  <w:num w:numId="5">
    <w:abstractNumId w:val="2"/>
  </w:num>
  <w:num w:numId="6">
    <w:abstractNumId w:val="6"/>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2030"/>
    <w:rsid w:val="0000486A"/>
    <w:rsid w:val="001A0FF6"/>
    <w:rsid w:val="001C25A6"/>
    <w:rsid w:val="001D2030"/>
    <w:rsid w:val="00305FC5"/>
    <w:rsid w:val="00466E30"/>
    <w:rsid w:val="004B26AB"/>
    <w:rsid w:val="00516D74"/>
    <w:rsid w:val="005948E6"/>
    <w:rsid w:val="00610794"/>
    <w:rsid w:val="006962F7"/>
    <w:rsid w:val="0069795B"/>
    <w:rsid w:val="00706C0C"/>
    <w:rsid w:val="00735123"/>
    <w:rsid w:val="007746D0"/>
    <w:rsid w:val="0078082B"/>
    <w:rsid w:val="00795D28"/>
    <w:rsid w:val="00823A6D"/>
    <w:rsid w:val="008F32A5"/>
    <w:rsid w:val="00900234"/>
    <w:rsid w:val="009167F7"/>
    <w:rsid w:val="00972F56"/>
    <w:rsid w:val="009873A9"/>
    <w:rsid w:val="00B77FA1"/>
    <w:rsid w:val="00BE579C"/>
    <w:rsid w:val="00C37BD5"/>
    <w:rsid w:val="00D61ED3"/>
    <w:rsid w:val="00DA0507"/>
    <w:rsid w:val="00DB2F21"/>
    <w:rsid w:val="00E73878"/>
    <w:rsid w:val="00F36A61"/>
    <w:rsid w:val="00F84A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F8C1C6"/>
  <w15:chartTrackingRefBased/>
  <w15:docId w15:val="{2C674029-F70B-4439-991C-BCBC157E87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32A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84A3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9</Pages>
  <Words>1187</Words>
  <Characters>6768</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Suzanne Shepard</dc:creator>
  <cp:keywords/>
  <dc:description/>
  <cp:lastModifiedBy>Suzanne Shepard</cp:lastModifiedBy>
  <cp:revision>6</cp:revision>
  <dcterms:created xsi:type="dcterms:W3CDTF">2021-08-01T17:42:00Z</dcterms:created>
  <dcterms:modified xsi:type="dcterms:W3CDTF">2021-08-01T22:36:00Z</dcterms:modified>
</cp:coreProperties>
</file>